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D6F5" w14:textId="197D87D6" w:rsidR="00EE4CAB" w:rsidRDefault="007B477D" w:rsidP="007B477D">
      <w:r w:rsidRPr="005F4554">
        <w:rPr>
          <w:noProof/>
          <w:lang w:val="en-US"/>
        </w:rPr>
        <w:drawing>
          <wp:anchor distT="0" distB="0" distL="114300" distR="114300" simplePos="0" relativeHeight="251658240" behindDoc="0" locked="0" layoutInCell="1" allowOverlap="1" wp14:anchorId="19E9105F" wp14:editId="2F4E0BC9">
            <wp:simplePos x="0" y="0"/>
            <wp:positionH relativeFrom="column">
              <wp:posOffset>5257800</wp:posOffset>
            </wp:positionH>
            <wp:positionV relativeFrom="paragraph">
              <wp:posOffset>-783772</wp:posOffset>
            </wp:positionV>
            <wp:extent cx="1227727" cy="777601"/>
            <wp:effectExtent l="0" t="0" r="0" b="381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638" cy="7788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618C6" w14:textId="14DD7304" w:rsidR="00627D33" w:rsidRPr="00F23035" w:rsidRDefault="00627D33" w:rsidP="007B477D">
      <w:pPr>
        <w:rPr>
          <w:rFonts w:ascii="Arial" w:hAnsi="Arial" w:cs="Arial"/>
        </w:rPr>
      </w:pPr>
    </w:p>
    <w:p w14:paraId="0E921D60" w14:textId="61E5903B" w:rsidR="00627D33" w:rsidRPr="00F23035" w:rsidRDefault="00627D33" w:rsidP="00627D33">
      <w:pPr>
        <w:rPr>
          <w:rFonts w:ascii="Arial" w:hAnsi="Arial" w:cs="Arial"/>
          <w:b/>
          <w:bCs/>
          <w:sz w:val="36"/>
          <w:szCs w:val="36"/>
        </w:rPr>
      </w:pPr>
      <w:r w:rsidRPr="00F23035">
        <w:rPr>
          <w:rFonts w:ascii="Arial" w:hAnsi="Arial" w:cs="Arial"/>
          <w:b/>
          <w:bCs/>
          <w:sz w:val="36"/>
          <w:szCs w:val="36"/>
        </w:rPr>
        <w:t xml:space="preserve">Welcome to the </w:t>
      </w:r>
      <w:r w:rsidR="00DD3F56" w:rsidRPr="00F23035">
        <w:rPr>
          <w:rFonts w:ascii="Arial" w:hAnsi="Arial" w:cs="Arial"/>
          <w:b/>
          <w:bCs/>
          <w:sz w:val="36"/>
          <w:szCs w:val="36"/>
        </w:rPr>
        <w:t>Winter</w:t>
      </w:r>
      <w:r w:rsidRPr="00F23035">
        <w:rPr>
          <w:rFonts w:ascii="Arial" w:hAnsi="Arial" w:cs="Arial"/>
          <w:b/>
          <w:bCs/>
          <w:sz w:val="36"/>
          <w:szCs w:val="36"/>
        </w:rPr>
        <w:t xml:space="preserve"> </w:t>
      </w:r>
      <w:r w:rsidR="00DD3F56" w:rsidRPr="00F23035">
        <w:rPr>
          <w:rFonts w:ascii="Arial" w:hAnsi="Arial" w:cs="Arial"/>
          <w:b/>
          <w:bCs/>
          <w:sz w:val="36"/>
          <w:szCs w:val="36"/>
        </w:rPr>
        <w:t>N</w:t>
      </w:r>
      <w:r w:rsidRPr="00F23035">
        <w:rPr>
          <w:rFonts w:ascii="Arial" w:hAnsi="Arial" w:cs="Arial"/>
          <w:b/>
          <w:bCs/>
          <w:sz w:val="36"/>
          <w:szCs w:val="36"/>
        </w:rPr>
        <w:t xml:space="preserve">ews </w:t>
      </w:r>
      <w:r w:rsidR="00DD3F56" w:rsidRPr="00F23035">
        <w:rPr>
          <w:rFonts w:ascii="Arial" w:hAnsi="Arial" w:cs="Arial"/>
          <w:b/>
          <w:bCs/>
          <w:sz w:val="36"/>
          <w:szCs w:val="36"/>
        </w:rPr>
        <w:t>E</w:t>
      </w:r>
      <w:r w:rsidRPr="00F23035">
        <w:rPr>
          <w:rFonts w:ascii="Arial" w:hAnsi="Arial" w:cs="Arial"/>
          <w:b/>
          <w:bCs/>
          <w:sz w:val="36"/>
          <w:szCs w:val="36"/>
        </w:rPr>
        <w:t>dition</w:t>
      </w:r>
    </w:p>
    <w:p w14:paraId="3DCDA143" w14:textId="77777777" w:rsidR="00DB44AF" w:rsidRPr="00F23035" w:rsidRDefault="00DB44AF" w:rsidP="00DB44AF">
      <w:pPr>
        <w:pStyle w:val="NormalWeb"/>
        <w:spacing w:before="0" w:beforeAutospacing="0" w:after="0" w:afterAutospacing="0" w:line="315" w:lineRule="atLeast"/>
        <w:textAlignment w:val="center"/>
        <w:rPr>
          <w:rFonts w:ascii="Arial" w:hAnsi="Arial" w:cs="Arial"/>
          <w:position w:val="17"/>
          <w:sz w:val="24"/>
          <w:szCs w:val="24"/>
        </w:rPr>
      </w:pPr>
      <w:r w:rsidRPr="00F23035">
        <w:rPr>
          <w:rFonts w:ascii="Arial" w:hAnsi="Arial" w:cs="Arial"/>
          <w:position w:val="17"/>
          <w:sz w:val="24"/>
          <w:szCs w:val="24"/>
        </w:rPr>
        <w:t>In this edition:</w:t>
      </w:r>
    </w:p>
    <w:p w14:paraId="14B04D2D" w14:textId="77777777" w:rsidR="00DB44AF" w:rsidRPr="00F23035" w:rsidRDefault="00DB44AF" w:rsidP="00DB44AF">
      <w:pPr>
        <w:numPr>
          <w:ilvl w:val="0"/>
          <w:numId w:val="1"/>
        </w:numPr>
        <w:spacing w:before="300" w:after="0" w:line="315" w:lineRule="atLeast"/>
        <w:ind w:left="1080"/>
        <w:textAlignment w:val="center"/>
        <w:rPr>
          <w:rFonts w:ascii="Arial" w:hAnsi="Arial" w:cs="Arial"/>
          <w:position w:val="17"/>
          <w:sz w:val="24"/>
          <w:szCs w:val="24"/>
        </w:rPr>
      </w:pPr>
      <w:r w:rsidRPr="00F23035">
        <w:rPr>
          <w:rFonts w:ascii="Arial" w:hAnsi="Arial" w:cs="Arial"/>
          <w:position w:val="17"/>
          <w:sz w:val="24"/>
          <w:szCs w:val="24"/>
        </w:rPr>
        <w:t>We share our work with The Australian Centre for Career Education (ACCE) and University of Newcastle in Inclusive Career Development for schools and share our tools, learning and community of practice opportunities.   </w:t>
      </w:r>
    </w:p>
    <w:p w14:paraId="4A8D75EA" w14:textId="77777777" w:rsidR="00DB44AF" w:rsidRPr="00F23035" w:rsidRDefault="00DB44AF" w:rsidP="00DB44AF">
      <w:pPr>
        <w:numPr>
          <w:ilvl w:val="0"/>
          <w:numId w:val="1"/>
        </w:numPr>
        <w:spacing w:after="0" w:line="315" w:lineRule="atLeast"/>
        <w:ind w:left="1080"/>
        <w:textAlignment w:val="center"/>
        <w:rPr>
          <w:rFonts w:ascii="Arial" w:hAnsi="Arial" w:cs="Arial"/>
          <w:position w:val="17"/>
          <w:sz w:val="24"/>
          <w:szCs w:val="24"/>
        </w:rPr>
      </w:pPr>
      <w:r w:rsidRPr="00F23035">
        <w:rPr>
          <w:rFonts w:ascii="Arial" w:hAnsi="Arial" w:cs="Arial"/>
          <w:position w:val="17"/>
          <w:sz w:val="24"/>
          <w:szCs w:val="24"/>
        </w:rPr>
        <w:t xml:space="preserve">We were over the moon to have recently hosted Sara Murphy from </w:t>
      </w:r>
      <w:proofErr w:type="spellStart"/>
      <w:r w:rsidRPr="00F23035">
        <w:rPr>
          <w:rFonts w:ascii="Arial" w:hAnsi="Arial" w:cs="Arial"/>
          <w:position w:val="17"/>
          <w:sz w:val="24"/>
          <w:szCs w:val="24"/>
        </w:rPr>
        <w:t>TransCen</w:t>
      </w:r>
      <w:proofErr w:type="spellEnd"/>
      <w:r w:rsidRPr="00F23035">
        <w:rPr>
          <w:rFonts w:ascii="Arial" w:hAnsi="Arial" w:cs="Arial"/>
          <w:position w:val="17"/>
          <w:sz w:val="24"/>
          <w:szCs w:val="24"/>
        </w:rPr>
        <w:t xml:space="preserve"> from the USA. We are happy to share her presentations on “Career Development” and “Engaging Employers and negotiating customised position for young job seekers with disability”. </w:t>
      </w:r>
    </w:p>
    <w:p w14:paraId="2FF15F2F" w14:textId="77777777" w:rsidR="00DB44AF" w:rsidRPr="00F23035" w:rsidRDefault="00DB44AF" w:rsidP="00DB44AF">
      <w:pPr>
        <w:numPr>
          <w:ilvl w:val="0"/>
          <w:numId w:val="1"/>
        </w:numPr>
        <w:spacing w:after="0" w:line="315" w:lineRule="atLeast"/>
        <w:ind w:left="1080"/>
        <w:textAlignment w:val="center"/>
        <w:rPr>
          <w:rFonts w:ascii="Arial" w:hAnsi="Arial" w:cs="Arial"/>
          <w:position w:val="17"/>
          <w:sz w:val="24"/>
          <w:szCs w:val="24"/>
        </w:rPr>
      </w:pPr>
      <w:r w:rsidRPr="00F23035">
        <w:rPr>
          <w:rFonts w:ascii="Arial" w:hAnsi="Arial" w:cs="Arial"/>
          <w:position w:val="17"/>
          <w:sz w:val="24"/>
          <w:szCs w:val="24"/>
        </w:rPr>
        <w:t>Also, our story on the Geelong Inclusion Network (GIN) and their work to improve school to work transition in the Geelong Region.  </w:t>
      </w:r>
    </w:p>
    <w:p w14:paraId="61BB470D" w14:textId="77777777" w:rsidR="00DB4C25" w:rsidRDefault="00DB44AF" w:rsidP="0095191B">
      <w:pPr>
        <w:pStyle w:val="NormalWeb"/>
        <w:spacing w:before="300" w:beforeAutospacing="0" w:after="0" w:afterAutospacing="0" w:line="315" w:lineRule="atLeast"/>
        <w:textAlignment w:val="center"/>
        <w:rPr>
          <w:rFonts w:ascii="Arial" w:hAnsi="Arial" w:cs="Arial"/>
          <w:position w:val="17"/>
          <w:sz w:val="24"/>
          <w:szCs w:val="24"/>
        </w:rPr>
      </w:pPr>
      <w:r w:rsidRPr="00F23035">
        <w:rPr>
          <w:rFonts w:ascii="Arial" w:hAnsi="Arial" w:cs="Arial"/>
          <w:position w:val="17"/>
          <w:sz w:val="24"/>
          <w:szCs w:val="24"/>
        </w:rPr>
        <w:t>We look forward to continuing to collaborate with you and please share our newsletter with a colleague or organisation who might be interested in hearing about our work</w:t>
      </w:r>
      <w:r w:rsidR="0095191B">
        <w:rPr>
          <w:rFonts w:ascii="Arial" w:hAnsi="Arial" w:cs="Arial"/>
          <w:position w:val="17"/>
          <w:sz w:val="24"/>
          <w:szCs w:val="24"/>
        </w:rPr>
        <w:t xml:space="preserve">. </w:t>
      </w:r>
    </w:p>
    <w:p w14:paraId="713949D1" w14:textId="67091018" w:rsidR="00627D33" w:rsidRPr="00F23035" w:rsidRDefault="00DB44AF" w:rsidP="0095191B">
      <w:pPr>
        <w:pStyle w:val="NormalWeb"/>
        <w:spacing w:before="300" w:beforeAutospacing="0" w:after="0" w:afterAutospacing="0" w:line="315" w:lineRule="atLeast"/>
        <w:textAlignment w:val="center"/>
        <w:rPr>
          <w:rFonts w:ascii="Arial" w:hAnsi="Arial" w:cs="Arial"/>
          <w:position w:val="17"/>
          <w:sz w:val="24"/>
          <w:szCs w:val="24"/>
        </w:rPr>
      </w:pPr>
      <w:r w:rsidRPr="00F23035">
        <w:rPr>
          <w:rFonts w:ascii="Arial" w:hAnsi="Arial" w:cs="Arial"/>
          <w:position w:val="17"/>
          <w:sz w:val="24"/>
          <w:szCs w:val="24"/>
        </w:rPr>
        <w:t>To receive regular updates, </w:t>
      </w:r>
      <w:hyperlink r:id="rId6" w:history="1">
        <w:r w:rsidRPr="0095191B">
          <w:rPr>
            <w:rStyle w:val="Hyperlink"/>
            <w:rFonts w:ascii="Arial" w:hAnsi="Arial" w:cs="Arial"/>
            <w:b/>
            <w:bCs/>
            <w:color w:val="auto"/>
            <w:position w:val="17"/>
            <w:sz w:val="24"/>
            <w:szCs w:val="24"/>
          </w:rPr>
          <w:t>subs</w:t>
        </w:r>
        <w:r w:rsidRPr="0095191B">
          <w:rPr>
            <w:rStyle w:val="Hyperlink"/>
            <w:rFonts w:ascii="Arial" w:hAnsi="Arial" w:cs="Arial"/>
            <w:b/>
            <w:bCs/>
            <w:color w:val="auto"/>
            <w:position w:val="17"/>
            <w:sz w:val="24"/>
            <w:szCs w:val="24"/>
          </w:rPr>
          <w:t>c</w:t>
        </w:r>
        <w:r w:rsidRPr="0095191B">
          <w:rPr>
            <w:rStyle w:val="Hyperlink"/>
            <w:rFonts w:ascii="Arial" w:hAnsi="Arial" w:cs="Arial"/>
            <w:b/>
            <w:bCs/>
            <w:color w:val="auto"/>
            <w:position w:val="17"/>
            <w:sz w:val="24"/>
            <w:szCs w:val="24"/>
          </w:rPr>
          <w:t>ribe</w:t>
        </w:r>
      </w:hyperlink>
      <w:r w:rsidRPr="00F23035">
        <w:rPr>
          <w:rStyle w:val="Strong"/>
          <w:rFonts w:ascii="Arial" w:hAnsi="Arial" w:cs="Arial"/>
          <w:position w:val="17"/>
          <w:sz w:val="24"/>
          <w:szCs w:val="24"/>
        </w:rPr>
        <w:t> </w:t>
      </w:r>
      <w:r w:rsidRPr="00F23035">
        <w:rPr>
          <w:rFonts w:ascii="Arial" w:hAnsi="Arial" w:cs="Arial"/>
          <w:position w:val="17"/>
          <w:sz w:val="24"/>
          <w:szCs w:val="24"/>
        </w:rPr>
        <w:t>here. </w:t>
      </w:r>
    </w:p>
    <w:p w14:paraId="3B4381BF" w14:textId="27D5424C" w:rsidR="00DB44AF" w:rsidRDefault="00DB44AF" w:rsidP="00DB44AF">
      <w:pPr>
        <w:rPr>
          <w:rFonts w:ascii="Open Sans" w:hAnsi="Open Sans" w:cs="Open Sans"/>
          <w:color w:val="041E42"/>
          <w:position w:val="17"/>
          <w:sz w:val="21"/>
          <w:szCs w:val="21"/>
        </w:rPr>
      </w:pPr>
    </w:p>
    <w:p w14:paraId="3B5D2325" w14:textId="227B3FAF" w:rsidR="00DB44AF" w:rsidRPr="0095191B" w:rsidRDefault="00DB44AF" w:rsidP="00DB44AF">
      <w:pPr>
        <w:rPr>
          <w:rFonts w:ascii="Arial" w:hAnsi="Arial" w:cs="Arial"/>
          <w:b/>
          <w:bCs/>
          <w:sz w:val="32"/>
          <w:szCs w:val="32"/>
        </w:rPr>
      </w:pPr>
      <w:r w:rsidRPr="0095191B">
        <w:rPr>
          <w:rFonts w:ascii="Arial" w:hAnsi="Arial" w:cs="Arial"/>
          <w:b/>
          <w:bCs/>
          <w:sz w:val="32"/>
          <w:szCs w:val="32"/>
        </w:rPr>
        <w:t>Inclusive Career Development (ICD)</w:t>
      </w:r>
    </w:p>
    <w:p w14:paraId="2CBACF6B" w14:textId="77777777" w:rsidR="00DB44AF" w:rsidRPr="0095191B" w:rsidRDefault="00DB44AF" w:rsidP="00DB44AF">
      <w:pPr>
        <w:pStyle w:val="NormalWeb"/>
        <w:spacing w:before="0" w:beforeAutospacing="0" w:after="0" w:afterAutospacing="0" w:line="315" w:lineRule="atLeast"/>
        <w:textAlignment w:val="center"/>
        <w:rPr>
          <w:rFonts w:ascii="Arial" w:hAnsi="Arial" w:cs="Arial"/>
          <w:position w:val="17"/>
          <w:sz w:val="24"/>
          <w:szCs w:val="24"/>
        </w:rPr>
      </w:pPr>
      <w:r w:rsidRPr="0095191B">
        <w:rPr>
          <w:rFonts w:ascii="Arial" w:hAnsi="Arial" w:cs="Arial"/>
          <w:position w:val="17"/>
          <w:sz w:val="24"/>
          <w:szCs w:val="24"/>
        </w:rPr>
        <w:t>What happens in school is key to the long term economic and social participation of people with disability. Career development can change the life trajectory of all students but especially for young people with disability. This is because students with disability often face a pervasive culture of low expectations resulting in a lack of opportunities that hampers their ability to take the journey from school to meaningful work. Studies have shown that the number one indication of post school employment is the experience and exploration of the world of work while at school.</w:t>
      </w:r>
    </w:p>
    <w:p w14:paraId="15B3F3B2" w14:textId="77777777" w:rsidR="00DB44AF" w:rsidRPr="0095191B" w:rsidRDefault="00DB44AF" w:rsidP="00DB44AF">
      <w:pPr>
        <w:pStyle w:val="NormalWeb"/>
        <w:spacing w:before="300" w:beforeAutospacing="0" w:after="0" w:afterAutospacing="0" w:line="315" w:lineRule="atLeast"/>
        <w:textAlignment w:val="center"/>
        <w:rPr>
          <w:rFonts w:ascii="Arial" w:hAnsi="Arial" w:cs="Arial"/>
          <w:position w:val="17"/>
          <w:sz w:val="24"/>
          <w:szCs w:val="24"/>
        </w:rPr>
      </w:pPr>
      <w:r w:rsidRPr="0095191B">
        <w:rPr>
          <w:rFonts w:ascii="Arial" w:hAnsi="Arial" w:cs="Arial"/>
          <w:position w:val="17"/>
          <w:sz w:val="24"/>
          <w:szCs w:val="24"/>
        </w:rPr>
        <w:t xml:space="preserve">We were keen to assist schools to be aware and implement evidence-based policies and practices that improve the life chances of young people with disability.  With the support from </w:t>
      </w:r>
      <w:proofErr w:type="spellStart"/>
      <w:r w:rsidRPr="0095191B">
        <w:rPr>
          <w:rFonts w:ascii="Arial" w:hAnsi="Arial" w:cs="Arial"/>
          <w:position w:val="17"/>
          <w:sz w:val="24"/>
          <w:szCs w:val="24"/>
        </w:rPr>
        <w:t>Gandel</w:t>
      </w:r>
      <w:proofErr w:type="spellEnd"/>
      <w:r w:rsidRPr="0095191B">
        <w:rPr>
          <w:rFonts w:ascii="Arial" w:hAnsi="Arial" w:cs="Arial"/>
          <w:position w:val="17"/>
          <w:sz w:val="24"/>
          <w:szCs w:val="24"/>
        </w:rPr>
        <w:t xml:space="preserve"> Foundation, we partnered with The Australian Centre for Career Education (ACCE) and University of Newcastle and worked with three schools to co design and test a benchmarking tool. The tool is informed by contemporary research and designed to support mainstream and specialist schools to enhance their career development service and practice to improve life outcomes for Australian students with disability.  </w:t>
      </w:r>
    </w:p>
    <w:p w14:paraId="3398B381" w14:textId="5BA76542" w:rsidR="0095191B" w:rsidRDefault="00DB44AF" w:rsidP="00DB44AF">
      <w:pPr>
        <w:pStyle w:val="NormalWeb"/>
        <w:spacing w:before="300" w:beforeAutospacing="0" w:after="0" w:afterAutospacing="0" w:line="315" w:lineRule="atLeast"/>
        <w:textAlignment w:val="center"/>
        <w:rPr>
          <w:rStyle w:val="Strong"/>
          <w:rFonts w:ascii="Arial" w:hAnsi="Arial" w:cs="Arial"/>
          <w:position w:val="17"/>
          <w:sz w:val="24"/>
          <w:szCs w:val="24"/>
          <w:u w:val="single"/>
        </w:rPr>
      </w:pPr>
      <w:r w:rsidRPr="0095191B">
        <w:rPr>
          <w:rFonts w:ascii="Arial" w:hAnsi="Arial" w:cs="Arial"/>
          <w:position w:val="17"/>
          <w:sz w:val="24"/>
          <w:szCs w:val="24"/>
        </w:rPr>
        <w:t>For more information and the tool see our resources for school web page</w:t>
      </w:r>
      <w:hyperlink r:id="rId7" w:history="1">
        <w:r w:rsidR="0095191B">
          <w:rPr>
            <w:rStyle w:val="Hyperlink"/>
            <w:rFonts w:ascii="Arial" w:hAnsi="Arial" w:cs="Arial"/>
            <w:color w:val="auto"/>
            <w:position w:val="17"/>
            <w:sz w:val="24"/>
            <w:szCs w:val="24"/>
            <w:u w:val="none"/>
          </w:rPr>
          <w:t xml:space="preserve"> </w:t>
        </w:r>
        <w:r w:rsidRPr="0095191B">
          <w:rPr>
            <w:rStyle w:val="Strong"/>
            <w:rFonts w:ascii="Arial" w:hAnsi="Arial" w:cs="Arial"/>
            <w:position w:val="17"/>
            <w:sz w:val="24"/>
            <w:szCs w:val="24"/>
            <w:u w:val="single"/>
          </w:rPr>
          <w:t>here</w:t>
        </w:r>
      </w:hyperlink>
    </w:p>
    <w:p w14:paraId="042B2C6A" w14:textId="0E4AB34F" w:rsidR="00DB44AF" w:rsidRPr="0095191B" w:rsidRDefault="0095191B" w:rsidP="0095191B">
      <w:pPr>
        <w:rPr>
          <w:rFonts w:ascii="Arial" w:hAnsi="Arial" w:cs="Arial"/>
          <w:position w:val="17"/>
          <w:sz w:val="24"/>
          <w:szCs w:val="24"/>
          <w:lang w:eastAsia="en-AU"/>
        </w:rPr>
      </w:pPr>
      <w:r>
        <w:rPr>
          <w:rStyle w:val="Strong"/>
          <w:rFonts w:ascii="Arial" w:hAnsi="Arial" w:cs="Arial"/>
          <w:position w:val="17"/>
          <w:sz w:val="24"/>
          <w:szCs w:val="24"/>
          <w:u w:val="single"/>
        </w:rPr>
        <w:br w:type="page"/>
      </w:r>
      <w:r w:rsidR="00DB44AF" w:rsidRPr="0095191B">
        <w:rPr>
          <w:rFonts w:ascii="Arial" w:hAnsi="Arial" w:cs="Arial"/>
          <w:position w:val="17"/>
          <w:sz w:val="24"/>
          <w:szCs w:val="24"/>
          <w:lang w:eastAsia="en-AU"/>
        </w:rPr>
        <w:lastRenderedPageBreak/>
        <w:t>On this page you will find the:</w:t>
      </w:r>
    </w:p>
    <w:p w14:paraId="07539C1A" w14:textId="77777777" w:rsidR="00DB44AF" w:rsidRPr="0095191B" w:rsidRDefault="00DB44AF" w:rsidP="00DB44AF">
      <w:pPr>
        <w:numPr>
          <w:ilvl w:val="0"/>
          <w:numId w:val="2"/>
        </w:numPr>
        <w:spacing w:before="300" w:after="0" w:line="315" w:lineRule="exact"/>
        <w:ind w:left="1080"/>
        <w:textAlignment w:val="center"/>
        <w:rPr>
          <w:rFonts w:ascii="Arial" w:hAnsi="Arial" w:cs="Arial"/>
          <w:position w:val="17"/>
          <w:sz w:val="24"/>
          <w:szCs w:val="24"/>
          <w:lang w:eastAsia="en-AU"/>
        </w:rPr>
      </w:pPr>
      <w:r w:rsidRPr="0095191B">
        <w:rPr>
          <w:rFonts w:ascii="Arial" w:hAnsi="Arial" w:cs="Arial"/>
          <w:position w:val="17"/>
          <w:sz w:val="24"/>
          <w:szCs w:val="24"/>
          <w:lang w:eastAsia="en-AU"/>
        </w:rPr>
        <w:t>Inclusive Careers Benchmarking Tool</w:t>
      </w:r>
    </w:p>
    <w:p w14:paraId="2D9850C3" w14:textId="77777777" w:rsidR="00DB44AF" w:rsidRPr="0095191B" w:rsidRDefault="00DB44AF" w:rsidP="00DB44AF">
      <w:pPr>
        <w:numPr>
          <w:ilvl w:val="0"/>
          <w:numId w:val="2"/>
        </w:numPr>
        <w:spacing w:after="0" w:line="315" w:lineRule="exact"/>
        <w:ind w:left="1080"/>
        <w:textAlignment w:val="center"/>
        <w:rPr>
          <w:rFonts w:ascii="Arial" w:hAnsi="Arial" w:cs="Arial"/>
          <w:position w:val="17"/>
          <w:sz w:val="24"/>
          <w:szCs w:val="24"/>
          <w:lang w:eastAsia="en-AU"/>
        </w:rPr>
      </w:pPr>
      <w:r w:rsidRPr="0095191B">
        <w:rPr>
          <w:rFonts w:ascii="Arial" w:hAnsi="Arial" w:cs="Arial"/>
          <w:position w:val="17"/>
          <w:sz w:val="24"/>
          <w:szCs w:val="24"/>
          <w:lang w:eastAsia="en-AU"/>
        </w:rPr>
        <w:t>Our podcast on the ICD project narrated by past Ticket to Work participant Jack Anderson</w:t>
      </w:r>
    </w:p>
    <w:p w14:paraId="475F0EF9" w14:textId="77777777" w:rsidR="00DB44AF" w:rsidRPr="0095191B" w:rsidRDefault="00DB44AF" w:rsidP="00DB44AF">
      <w:pPr>
        <w:numPr>
          <w:ilvl w:val="0"/>
          <w:numId w:val="2"/>
        </w:numPr>
        <w:spacing w:after="0" w:line="315" w:lineRule="exact"/>
        <w:ind w:left="1080"/>
        <w:textAlignment w:val="center"/>
        <w:rPr>
          <w:rFonts w:ascii="Arial" w:hAnsi="Arial" w:cs="Arial"/>
          <w:position w:val="17"/>
          <w:sz w:val="24"/>
          <w:szCs w:val="24"/>
          <w:lang w:eastAsia="en-AU"/>
        </w:rPr>
      </w:pPr>
      <w:r w:rsidRPr="0095191B">
        <w:rPr>
          <w:rFonts w:ascii="Arial" w:hAnsi="Arial" w:cs="Arial"/>
          <w:position w:val="17"/>
          <w:sz w:val="24"/>
          <w:szCs w:val="24"/>
          <w:lang w:eastAsia="en-AU"/>
        </w:rPr>
        <w:t>Inclusive Career Development- Literature Review and evaluation</w:t>
      </w:r>
    </w:p>
    <w:p w14:paraId="24CE40E6" w14:textId="77777777" w:rsidR="00DB44AF" w:rsidRPr="0095191B" w:rsidRDefault="00DB44AF" w:rsidP="00DB44AF">
      <w:pPr>
        <w:numPr>
          <w:ilvl w:val="0"/>
          <w:numId w:val="2"/>
        </w:numPr>
        <w:spacing w:after="0" w:line="315" w:lineRule="exact"/>
        <w:ind w:left="1080"/>
        <w:textAlignment w:val="center"/>
        <w:rPr>
          <w:rFonts w:ascii="Arial" w:hAnsi="Arial" w:cs="Arial"/>
          <w:position w:val="17"/>
          <w:sz w:val="24"/>
          <w:szCs w:val="24"/>
          <w:lang w:eastAsia="en-AU"/>
        </w:rPr>
      </w:pPr>
      <w:r w:rsidRPr="0095191B">
        <w:rPr>
          <w:rFonts w:ascii="Arial" w:hAnsi="Arial" w:cs="Arial"/>
          <w:position w:val="17"/>
          <w:sz w:val="24"/>
          <w:szCs w:val="24"/>
          <w:lang w:eastAsia="en-AU"/>
        </w:rPr>
        <w:t xml:space="preserve">Watch the video on the project, and hear from the schools and the project </w:t>
      </w:r>
      <w:proofErr w:type="gramStart"/>
      <w:r w:rsidRPr="0095191B">
        <w:rPr>
          <w:rFonts w:ascii="Arial" w:hAnsi="Arial" w:cs="Arial"/>
          <w:position w:val="17"/>
          <w:sz w:val="24"/>
          <w:szCs w:val="24"/>
          <w:lang w:eastAsia="en-AU"/>
        </w:rPr>
        <w:t>team</w:t>
      </w:r>
      <w:proofErr w:type="gramEnd"/>
    </w:p>
    <w:p w14:paraId="6D46DAC3" w14:textId="52D5B95B" w:rsidR="00DB44AF" w:rsidRDefault="00DB44AF" w:rsidP="00FB2092">
      <w:pPr>
        <w:spacing w:line="240" w:lineRule="auto"/>
        <w:rPr>
          <w:rStyle w:val="Strong"/>
          <w:rFonts w:ascii="Open Sans" w:hAnsi="Open Sans" w:cs="Open Sans"/>
          <w:color w:val="041E42"/>
          <w:position w:val="17"/>
          <w:sz w:val="21"/>
          <w:szCs w:val="21"/>
        </w:rPr>
      </w:pPr>
      <w:r w:rsidRPr="0095191B">
        <w:rPr>
          <w:rFonts w:ascii="Arial" w:hAnsi="Arial" w:cs="Arial"/>
          <w:position w:val="17"/>
          <w:sz w:val="24"/>
          <w:szCs w:val="24"/>
          <w:lang w:eastAsia="en-AU"/>
        </w:rPr>
        <w:t>ACCE has also set up a</w:t>
      </w:r>
      <w:r w:rsidR="0095191B">
        <w:rPr>
          <w:rFonts w:ascii="Arial" w:hAnsi="Arial" w:cs="Arial"/>
          <w:position w:val="17"/>
          <w:sz w:val="24"/>
          <w:szCs w:val="24"/>
          <w:lang w:eastAsia="en-AU"/>
        </w:rPr>
        <w:t xml:space="preserve"> Community of Practice</w:t>
      </w:r>
      <w:r w:rsidRPr="0095191B">
        <w:rPr>
          <w:rFonts w:ascii="Arial" w:hAnsi="Arial" w:cs="Arial"/>
          <w:position w:val="17"/>
          <w:sz w:val="24"/>
          <w:szCs w:val="24"/>
          <w:lang w:eastAsia="en-AU"/>
        </w:rPr>
        <w:t xml:space="preserve"> for career practitioners, school personnel and others interested in improving career practice. For more information click</w:t>
      </w:r>
      <w:r>
        <w:rPr>
          <w:rFonts w:ascii="Open Sans" w:hAnsi="Open Sans" w:cs="Open Sans"/>
          <w:color w:val="041E42"/>
          <w:position w:val="17"/>
          <w:sz w:val="21"/>
          <w:szCs w:val="21"/>
        </w:rPr>
        <w:t xml:space="preserve"> </w:t>
      </w:r>
      <w:hyperlink r:id="rId8" w:history="1">
        <w:r w:rsidRPr="0095191B">
          <w:rPr>
            <w:rStyle w:val="Hyperlink"/>
            <w:rFonts w:ascii="Arial" w:hAnsi="Arial" w:cs="Arial"/>
            <w:b/>
            <w:bCs/>
            <w:color w:val="auto"/>
            <w:position w:val="17"/>
            <w:sz w:val="24"/>
            <w:szCs w:val="24"/>
          </w:rPr>
          <w:t>her</w:t>
        </w:r>
        <w:r w:rsidRPr="0095191B">
          <w:rPr>
            <w:rStyle w:val="Hyperlink"/>
            <w:rFonts w:ascii="Arial" w:hAnsi="Arial" w:cs="Arial"/>
            <w:b/>
            <w:bCs/>
            <w:color w:val="auto"/>
            <w:position w:val="17"/>
            <w:sz w:val="24"/>
            <w:szCs w:val="24"/>
          </w:rPr>
          <w:t>e</w:t>
        </w:r>
      </w:hyperlink>
      <w:r w:rsidRPr="0095191B">
        <w:rPr>
          <w:rStyle w:val="Strong"/>
          <w:rFonts w:ascii="Arial" w:hAnsi="Arial" w:cs="Arial"/>
          <w:b w:val="0"/>
          <w:bCs w:val="0"/>
          <w:position w:val="17"/>
          <w:sz w:val="24"/>
          <w:szCs w:val="24"/>
        </w:rPr>
        <w:t xml:space="preserve">  </w:t>
      </w:r>
    </w:p>
    <w:p w14:paraId="5F1FC7B0" w14:textId="20EEC2B9" w:rsidR="00DB44AF" w:rsidRPr="0095191B" w:rsidRDefault="00DB44AF" w:rsidP="00DB44AF">
      <w:pPr>
        <w:rPr>
          <w:rFonts w:ascii="Arial" w:hAnsi="Arial" w:cs="Arial"/>
          <w:b/>
          <w:bCs/>
          <w:sz w:val="32"/>
          <w:szCs w:val="32"/>
        </w:rPr>
      </w:pPr>
      <w:proofErr w:type="spellStart"/>
      <w:r w:rsidRPr="0095191B">
        <w:rPr>
          <w:rFonts w:ascii="Arial" w:hAnsi="Arial" w:cs="Arial"/>
          <w:b/>
          <w:bCs/>
          <w:sz w:val="32"/>
          <w:szCs w:val="32"/>
        </w:rPr>
        <w:t>TransCen</w:t>
      </w:r>
      <w:proofErr w:type="spellEnd"/>
      <w:r w:rsidRPr="0095191B">
        <w:rPr>
          <w:rFonts w:ascii="Arial" w:hAnsi="Arial" w:cs="Arial"/>
          <w:b/>
          <w:bCs/>
          <w:sz w:val="32"/>
          <w:szCs w:val="32"/>
        </w:rPr>
        <w:t xml:space="preserve"> USA in Australia</w:t>
      </w:r>
    </w:p>
    <w:p w14:paraId="3621E748" w14:textId="77777777" w:rsidR="00DB44AF" w:rsidRPr="0095191B" w:rsidRDefault="00DB44AF" w:rsidP="00DB44AF">
      <w:pPr>
        <w:pStyle w:val="NormalWeb"/>
        <w:spacing w:before="0" w:beforeAutospacing="0" w:after="0" w:afterAutospacing="0" w:line="315" w:lineRule="atLeast"/>
        <w:textAlignment w:val="center"/>
        <w:rPr>
          <w:rFonts w:ascii="Arial" w:hAnsi="Arial" w:cs="Arial"/>
          <w:position w:val="17"/>
          <w:sz w:val="24"/>
          <w:szCs w:val="24"/>
        </w:rPr>
      </w:pPr>
      <w:r w:rsidRPr="0095191B">
        <w:rPr>
          <w:rFonts w:ascii="Arial" w:hAnsi="Arial" w:cs="Arial"/>
          <w:position w:val="17"/>
          <w:sz w:val="24"/>
          <w:szCs w:val="24"/>
        </w:rPr>
        <w:t xml:space="preserve">The Brotherhood of St Laurence was excited to host Sara Murphy from sunny California in partnership with a group of innovative </w:t>
      </w:r>
      <w:proofErr w:type="gramStart"/>
      <w:r w:rsidRPr="0095191B">
        <w:rPr>
          <w:rFonts w:ascii="Arial" w:hAnsi="Arial" w:cs="Arial"/>
          <w:position w:val="17"/>
          <w:sz w:val="24"/>
          <w:szCs w:val="24"/>
        </w:rPr>
        <w:t>organisation</w:t>
      </w:r>
      <w:proofErr w:type="gramEnd"/>
      <w:r w:rsidRPr="0095191B">
        <w:rPr>
          <w:rFonts w:ascii="Arial" w:hAnsi="Arial" w:cs="Arial"/>
          <w:position w:val="17"/>
          <w:sz w:val="24"/>
          <w:szCs w:val="24"/>
        </w:rPr>
        <w:t xml:space="preserve"> dedicated to improving school to work employment outcomes for young people with disability in Australia.</w:t>
      </w:r>
    </w:p>
    <w:p w14:paraId="4DB2821B" w14:textId="4B812B00" w:rsidR="00DB44AF" w:rsidRPr="0095191B" w:rsidRDefault="00DB44AF" w:rsidP="00DB44AF">
      <w:pPr>
        <w:pStyle w:val="NormalWeb"/>
        <w:spacing w:before="300" w:beforeAutospacing="0" w:after="0" w:afterAutospacing="0" w:line="315" w:lineRule="atLeast"/>
        <w:textAlignment w:val="center"/>
        <w:rPr>
          <w:rFonts w:ascii="Arial" w:hAnsi="Arial" w:cs="Arial"/>
          <w:position w:val="17"/>
          <w:sz w:val="24"/>
          <w:szCs w:val="24"/>
        </w:rPr>
      </w:pPr>
      <w:r w:rsidRPr="0095191B">
        <w:rPr>
          <w:rFonts w:ascii="Arial" w:hAnsi="Arial" w:cs="Arial"/>
          <w:position w:val="17"/>
          <w:sz w:val="24"/>
          <w:szCs w:val="24"/>
        </w:rPr>
        <w:t>Sara Murphy is the Director of </w:t>
      </w:r>
      <w:proofErr w:type="spellStart"/>
      <w:r w:rsidRPr="0095191B">
        <w:rPr>
          <w:rFonts w:ascii="Arial" w:hAnsi="Arial" w:cs="Arial"/>
          <w:position w:val="17"/>
          <w:sz w:val="24"/>
          <w:szCs w:val="24"/>
        </w:rPr>
        <w:t>WorkLink</w:t>
      </w:r>
      <w:proofErr w:type="spellEnd"/>
      <w:r w:rsidRPr="0095191B">
        <w:rPr>
          <w:rFonts w:ascii="Arial" w:hAnsi="Arial" w:cs="Arial"/>
          <w:position w:val="17"/>
          <w:sz w:val="24"/>
          <w:szCs w:val="24"/>
        </w:rPr>
        <w:t xml:space="preserve"> at</w:t>
      </w:r>
      <w:r w:rsidRPr="0095191B">
        <w:rPr>
          <w:rStyle w:val="Strong"/>
          <w:rFonts w:ascii="Arial" w:hAnsi="Arial" w:cs="Arial"/>
          <w:position w:val="17"/>
          <w:sz w:val="24"/>
          <w:szCs w:val="24"/>
        </w:rPr>
        <w:t> </w:t>
      </w:r>
      <w:proofErr w:type="spellStart"/>
      <w:r w:rsidRPr="0095191B">
        <w:rPr>
          <w:rStyle w:val="Strong"/>
          <w:rFonts w:ascii="Arial" w:hAnsi="Arial" w:cs="Arial"/>
          <w:position w:val="17"/>
          <w:sz w:val="24"/>
          <w:szCs w:val="24"/>
        </w:rPr>
        <w:fldChar w:fldCharType="begin"/>
      </w:r>
      <w:r w:rsidRPr="0095191B">
        <w:rPr>
          <w:rStyle w:val="Strong"/>
          <w:rFonts w:ascii="Arial" w:hAnsi="Arial" w:cs="Arial"/>
          <w:position w:val="17"/>
          <w:sz w:val="24"/>
          <w:szCs w:val="24"/>
        </w:rPr>
        <w:instrText xml:space="preserve"> HYPERLINK "https://protect-au.mimecast.com/s/NqoiCk8vkPir2jGc6Qlk7?domain=tickettowork.cmail19.com" </w:instrText>
      </w:r>
      <w:r w:rsidRPr="0095191B">
        <w:rPr>
          <w:rStyle w:val="Strong"/>
          <w:rFonts w:ascii="Arial" w:hAnsi="Arial" w:cs="Arial"/>
          <w:position w:val="17"/>
          <w:sz w:val="24"/>
          <w:szCs w:val="24"/>
        </w:rPr>
      </w:r>
      <w:r w:rsidRPr="0095191B">
        <w:rPr>
          <w:rStyle w:val="Strong"/>
          <w:rFonts w:ascii="Arial" w:hAnsi="Arial" w:cs="Arial"/>
          <w:position w:val="17"/>
          <w:sz w:val="24"/>
          <w:szCs w:val="24"/>
        </w:rPr>
        <w:fldChar w:fldCharType="separate"/>
      </w:r>
      <w:r w:rsidRPr="0095191B">
        <w:rPr>
          <w:rStyle w:val="Hyperlink"/>
          <w:rFonts w:ascii="Arial" w:hAnsi="Arial" w:cs="Arial"/>
          <w:b/>
          <w:bCs/>
          <w:color w:val="auto"/>
          <w:position w:val="17"/>
          <w:sz w:val="24"/>
          <w:szCs w:val="24"/>
        </w:rPr>
        <w:t>TransCen</w:t>
      </w:r>
      <w:proofErr w:type="spellEnd"/>
      <w:r w:rsidRPr="0095191B">
        <w:rPr>
          <w:rStyle w:val="Strong"/>
          <w:rFonts w:ascii="Arial" w:hAnsi="Arial" w:cs="Arial"/>
          <w:position w:val="17"/>
          <w:sz w:val="24"/>
          <w:szCs w:val="24"/>
        </w:rPr>
        <w:fldChar w:fldCharType="end"/>
      </w:r>
      <w:hyperlink r:id="rId9" w:history="1">
        <w:r w:rsidRPr="0095191B">
          <w:rPr>
            <w:rStyle w:val="Hyperlink"/>
            <w:rFonts w:ascii="Arial" w:hAnsi="Arial" w:cs="Arial"/>
            <w:b/>
            <w:bCs/>
            <w:color w:val="auto"/>
            <w:position w:val="17"/>
            <w:sz w:val="24"/>
            <w:szCs w:val="24"/>
          </w:rPr>
          <w:t>,</w:t>
        </w:r>
      </w:hyperlink>
      <w:r w:rsidRPr="0095191B">
        <w:rPr>
          <w:rFonts w:ascii="Arial" w:hAnsi="Arial" w:cs="Arial"/>
          <w:position w:val="17"/>
          <w:sz w:val="24"/>
          <w:szCs w:val="24"/>
        </w:rPr>
        <w:t xml:space="preserve"> a non-profit organisation based in the USA, dedicated to improving education and employment success of young people with disability. Sara has extensive experience in </w:t>
      </w:r>
      <w:r w:rsidR="0095191B">
        <w:rPr>
          <w:rFonts w:ascii="Arial" w:hAnsi="Arial" w:cs="Arial"/>
          <w:position w:val="17"/>
          <w:sz w:val="24"/>
          <w:szCs w:val="24"/>
        </w:rPr>
        <w:t>Customised Employment</w:t>
      </w:r>
      <w:r w:rsidRPr="0095191B">
        <w:rPr>
          <w:rFonts w:ascii="Arial" w:hAnsi="Arial" w:cs="Arial"/>
          <w:i/>
          <w:iCs/>
          <w:sz w:val="24"/>
          <w:szCs w:val="24"/>
        </w:rPr>
        <w:t xml:space="preserve"> </w:t>
      </w:r>
      <w:r w:rsidRPr="0095191B">
        <w:rPr>
          <w:rFonts w:ascii="Arial" w:hAnsi="Arial" w:cs="Arial"/>
          <w:position w:val="17"/>
          <w:sz w:val="24"/>
          <w:szCs w:val="24"/>
        </w:rPr>
        <w:t xml:space="preserve">methods, system change and service design and transformation. She is a Subject Matter Expert for the Federal Department of </w:t>
      </w:r>
      <w:proofErr w:type="spellStart"/>
      <w:r w:rsidRPr="0095191B">
        <w:rPr>
          <w:rFonts w:ascii="Arial" w:hAnsi="Arial" w:cs="Arial"/>
          <w:position w:val="17"/>
          <w:sz w:val="24"/>
          <w:szCs w:val="24"/>
        </w:rPr>
        <w:t>Labor’s</w:t>
      </w:r>
      <w:proofErr w:type="spellEnd"/>
      <w:r w:rsidRPr="0095191B">
        <w:rPr>
          <w:rFonts w:ascii="Arial" w:hAnsi="Arial" w:cs="Arial"/>
          <w:position w:val="17"/>
          <w:sz w:val="24"/>
          <w:szCs w:val="24"/>
        </w:rPr>
        <w:t xml:space="preserve"> Office of Disability and Employment Policy (ODEP) and is supporting state agencies and providers across the USA with system and service transformation efforts. </w:t>
      </w:r>
    </w:p>
    <w:p w14:paraId="5436348D" w14:textId="77777777" w:rsidR="00DB44AF" w:rsidRPr="0095191B" w:rsidRDefault="00DB44AF" w:rsidP="00DB44AF">
      <w:pPr>
        <w:pStyle w:val="NormalWeb"/>
        <w:spacing w:before="300" w:beforeAutospacing="0" w:after="0" w:afterAutospacing="0" w:line="315" w:lineRule="atLeast"/>
        <w:textAlignment w:val="center"/>
        <w:rPr>
          <w:rFonts w:ascii="Arial" w:hAnsi="Arial" w:cs="Arial"/>
          <w:position w:val="17"/>
          <w:sz w:val="24"/>
          <w:szCs w:val="24"/>
        </w:rPr>
      </w:pPr>
      <w:r w:rsidRPr="0095191B">
        <w:rPr>
          <w:rFonts w:ascii="Arial" w:hAnsi="Arial" w:cs="Arial"/>
          <w:position w:val="17"/>
          <w:sz w:val="24"/>
          <w:szCs w:val="24"/>
        </w:rPr>
        <w:t xml:space="preserve">Sara was generous with her time and held </w:t>
      </w:r>
      <w:proofErr w:type="gramStart"/>
      <w:r w:rsidRPr="0095191B">
        <w:rPr>
          <w:rFonts w:ascii="Arial" w:hAnsi="Arial" w:cs="Arial"/>
          <w:position w:val="17"/>
          <w:sz w:val="24"/>
          <w:szCs w:val="24"/>
        </w:rPr>
        <w:t>a number of</w:t>
      </w:r>
      <w:proofErr w:type="gramEnd"/>
      <w:r w:rsidRPr="0095191B">
        <w:rPr>
          <w:rFonts w:ascii="Arial" w:hAnsi="Arial" w:cs="Arial"/>
          <w:position w:val="17"/>
          <w:sz w:val="24"/>
          <w:szCs w:val="24"/>
        </w:rPr>
        <w:t xml:space="preserve"> informative workshop and presentation for us, including:</w:t>
      </w:r>
    </w:p>
    <w:p w14:paraId="3E8AF0E5" w14:textId="77777777" w:rsidR="00DB44AF" w:rsidRPr="0095191B" w:rsidRDefault="00DB44AF" w:rsidP="00DB44AF">
      <w:pPr>
        <w:numPr>
          <w:ilvl w:val="0"/>
          <w:numId w:val="3"/>
        </w:numPr>
        <w:spacing w:before="300" w:after="0" w:line="315" w:lineRule="atLeast"/>
        <w:ind w:left="1080"/>
        <w:textAlignment w:val="center"/>
        <w:rPr>
          <w:rFonts w:ascii="Arial" w:hAnsi="Arial" w:cs="Arial"/>
          <w:position w:val="17"/>
          <w:sz w:val="24"/>
          <w:szCs w:val="24"/>
        </w:rPr>
      </w:pPr>
      <w:r w:rsidRPr="0095191B">
        <w:rPr>
          <w:rFonts w:ascii="Arial" w:hAnsi="Arial" w:cs="Arial"/>
          <w:position w:val="17"/>
          <w:sz w:val="24"/>
          <w:szCs w:val="24"/>
        </w:rPr>
        <w:t xml:space="preserve">Presentation for National Careers Week on </w:t>
      </w:r>
      <w:r w:rsidRPr="0095191B">
        <w:rPr>
          <w:rStyle w:val="Strong"/>
          <w:rFonts w:ascii="Arial" w:hAnsi="Arial" w:cs="Arial"/>
          <w:position w:val="17"/>
          <w:sz w:val="24"/>
          <w:szCs w:val="24"/>
        </w:rPr>
        <w:t>The USA experience and reform of career and transition support for high school students with disability</w:t>
      </w:r>
      <w:r w:rsidRPr="0095191B">
        <w:rPr>
          <w:rFonts w:ascii="Arial" w:hAnsi="Arial" w:cs="Arial"/>
          <w:position w:val="17"/>
          <w:sz w:val="24"/>
          <w:szCs w:val="24"/>
        </w:rPr>
        <w:t>.</w:t>
      </w:r>
      <w:r w:rsidRPr="0095191B">
        <w:rPr>
          <w:rStyle w:val="Strong"/>
          <w:rFonts w:ascii="Arial" w:hAnsi="Arial" w:cs="Arial"/>
          <w:position w:val="17"/>
          <w:sz w:val="24"/>
          <w:szCs w:val="24"/>
        </w:rPr>
        <w:t xml:space="preserve"> </w:t>
      </w:r>
      <w:hyperlink r:id="rId10" w:history="1">
        <w:r w:rsidRPr="0095191B">
          <w:rPr>
            <w:rStyle w:val="Hyperlink"/>
            <w:rFonts w:ascii="Arial" w:hAnsi="Arial" w:cs="Arial"/>
            <w:b/>
            <w:bCs/>
            <w:color w:val="auto"/>
            <w:position w:val="17"/>
            <w:sz w:val="24"/>
            <w:szCs w:val="24"/>
          </w:rPr>
          <w:t>Watch the recor</w:t>
        </w:r>
        <w:r w:rsidRPr="0095191B">
          <w:rPr>
            <w:rStyle w:val="Hyperlink"/>
            <w:rFonts w:ascii="Arial" w:hAnsi="Arial" w:cs="Arial"/>
            <w:b/>
            <w:bCs/>
            <w:color w:val="auto"/>
            <w:position w:val="17"/>
            <w:sz w:val="24"/>
            <w:szCs w:val="24"/>
          </w:rPr>
          <w:t>d</w:t>
        </w:r>
        <w:r w:rsidRPr="0095191B">
          <w:rPr>
            <w:rStyle w:val="Hyperlink"/>
            <w:rFonts w:ascii="Arial" w:hAnsi="Arial" w:cs="Arial"/>
            <w:b/>
            <w:bCs/>
            <w:color w:val="auto"/>
            <w:position w:val="17"/>
            <w:sz w:val="24"/>
            <w:szCs w:val="24"/>
          </w:rPr>
          <w:t>ing</w:t>
        </w:r>
      </w:hyperlink>
      <w:r w:rsidRPr="0095191B">
        <w:rPr>
          <w:rFonts w:ascii="Arial" w:hAnsi="Arial" w:cs="Arial"/>
          <w:position w:val="17"/>
          <w:sz w:val="24"/>
          <w:szCs w:val="24"/>
        </w:rPr>
        <w:t xml:space="preserve"> and see the </w:t>
      </w:r>
      <w:hyperlink r:id="rId11" w:history="1">
        <w:r w:rsidRPr="0095191B">
          <w:rPr>
            <w:rStyle w:val="Hyperlink"/>
            <w:rFonts w:ascii="Arial" w:hAnsi="Arial" w:cs="Arial"/>
            <w:b/>
            <w:bCs/>
            <w:color w:val="auto"/>
            <w:position w:val="17"/>
            <w:sz w:val="24"/>
            <w:szCs w:val="24"/>
          </w:rPr>
          <w:t>resources.</w:t>
        </w:r>
      </w:hyperlink>
    </w:p>
    <w:p w14:paraId="73485BB4" w14:textId="77777777" w:rsidR="00DB44AF" w:rsidRPr="0095191B" w:rsidRDefault="00DB44AF" w:rsidP="00DB44AF">
      <w:pPr>
        <w:numPr>
          <w:ilvl w:val="0"/>
          <w:numId w:val="3"/>
        </w:numPr>
        <w:spacing w:after="0" w:line="315" w:lineRule="atLeast"/>
        <w:ind w:left="1080"/>
        <w:textAlignment w:val="center"/>
        <w:rPr>
          <w:rFonts w:ascii="Arial" w:hAnsi="Arial" w:cs="Arial"/>
          <w:position w:val="17"/>
          <w:sz w:val="24"/>
          <w:szCs w:val="24"/>
        </w:rPr>
      </w:pPr>
      <w:r w:rsidRPr="0095191B">
        <w:rPr>
          <w:rFonts w:ascii="Arial" w:hAnsi="Arial" w:cs="Arial"/>
          <w:position w:val="17"/>
          <w:sz w:val="24"/>
          <w:szCs w:val="24"/>
        </w:rPr>
        <w:t xml:space="preserve">Presentation on </w:t>
      </w:r>
      <w:r w:rsidRPr="0095191B">
        <w:rPr>
          <w:rStyle w:val="Strong"/>
          <w:rFonts w:ascii="Arial" w:hAnsi="Arial" w:cs="Arial"/>
          <w:position w:val="17"/>
          <w:sz w:val="24"/>
          <w:szCs w:val="24"/>
        </w:rPr>
        <w:t>How to identify employers’ business needs and negotiate customised positions for young job seekers with disability</w:t>
      </w:r>
      <w:r w:rsidRPr="0095191B">
        <w:rPr>
          <w:rFonts w:ascii="Arial" w:hAnsi="Arial" w:cs="Arial"/>
          <w:position w:val="17"/>
          <w:sz w:val="24"/>
          <w:szCs w:val="24"/>
        </w:rPr>
        <w:t>.  </w:t>
      </w:r>
      <w:hyperlink r:id="rId12" w:history="1">
        <w:r w:rsidRPr="0095191B">
          <w:rPr>
            <w:rStyle w:val="Hyperlink"/>
            <w:rFonts w:ascii="Arial" w:hAnsi="Arial" w:cs="Arial"/>
            <w:b/>
            <w:bCs/>
            <w:color w:val="auto"/>
            <w:position w:val="17"/>
            <w:sz w:val="24"/>
            <w:szCs w:val="24"/>
          </w:rPr>
          <w:t>Watch the recording</w:t>
        </w:r>
      </w:hyperlink>
      <w:r w:rsidRPr="0095191B">
        <w:rPr>
          <w:rFonts w:ascii="Arial" w:hAnsi="Arial" w:cs="Arial"/>
          <w:position w:val="17"/>
          <w:sz w:val="24"/>
          <w:szCs w:val="24"/>
        </w:rPr>
        <w:t xml:space="preserve"> and see the </w:t>
      </w:r>
      <w:hyperlink r:id="rId13" w:history="1">
        <w:r w:rsidRPr="0095191B">
          <w:rPr>
            <w:rStyle w:val="Hyperlink"/>
            <w:rFonts w:ascii="Arial" w:hAnsi="Arial" w:cs="Arial"/>
            <w:b/>
            <w:bCs/>
            <w:color w:val="auto"/>
            <w:position w:val="17"/>
            <w:sz w:val="24"/>
            <w:szCs w:val="24"/>
          </w:rPr>
          <w:t>resources.</w:t>
        </w:r>
      </w:hyperlink>
    </w:p>
    <w:p w14:paraId="39F2F26A" w14:textId="767A4D87" w:rsidR="00DB44AF" w:rsidRDefault="00DB44AF" w:rsidP="00DB44AF">
      <w:pPr>
        <w:numPr>
          <w:ilvl w:val="0"/>
          <w:numId w:val="3"/>
        </w:numPr>
        <w:spacing w:after="0" w:line="315" w:lineRule="atLeast"/>
        <w:ind w:left="1080"/>
        <w:textAlignment w:val="center"/>
        <w:rPr>
          <w:rFonts w:ascii="Arial" w:hAnsi="Arial" w:cs="Arial"/>
          <w:position w:val="17"/>
          <w:sz w:val="24"/>
          <w:szCs w:val="24"/>
        </w:rPr>
      </w:pPr>
      <w:r w:rsidRPr="0095191B">
        <w:rPr>
          <w:rFonts w:ascii="Arial" w:hAnsi="Arial" w:cs="Arial"/>
          <w:position w:val="17"/>
          <w:sz w:val="24"/>
          <w:szCs w:val="24"/>
        </w:rPr>
        <w:t>A fascinating internal workshop looking at the systemic change that has and is happen in the USA to improve school to work transition for young people with disability. </w:t>
      </w:r>
    </w:p>
    <w:p w14:paraId="4CFD3777" w14:textId="77777777" w:rsidR="00AE524C" w:rsidRPr="0095191B" w:rsidRDefault="00AE524C" w:rsidP="00AE524C">
      <w:pPr>
        <w:spacing w:after="0" w:line="315" w:lineRule="atLeast"/>
        <w:ind w:left="1080"/>
        <w:textAlignment w:val="center"/>
        <w:rPr>
          <w:rFonts w:ascii="Arial" w:hAnsi="Arial" w:cs="Arial"/>
          <w:position w:val="17"/>
          <w:sz w:val="24"/>
          <w:szCs w:val="24"/>
        </w:rPr>
      </w:pPr>
    </w:p>
    <w:p w14:paraId="0B2706FD" w14:textId="77ECA6A1" w:rsidR="00DB44AF" w:rsidRPr="00CC0C76" w:rsidRDefault="00DB44AF" w:rsidP="00CC0C76">
      <w:pPr>
        <w:spacing w:after="120" w:line="240" w:lineRule="auto"/>
        <w:rPr>
          <w:rFonts w:ascii="Arial" w:hAnsi="Arial" w:cs="Arial"/>
          <w:position w:val="17"/>
          <w:sz w:val="24"/>
          <w:szCs w:val="24"/>
        </w:rPr>
      </w:pPr>
      <w:r w:rsidRPr="0095191B">
        <w:rPr>
          <w:rFonts w:ascii="Arial" w:hAnsi="Arial" w:cs="Arial"/>
          <w:position w:val="17"/>
          <w:sz w:val="24"/>
          <w:szCs w:val="24"/>
        </w:rPr>
        <w:t>We very much thank Sara for sharing her knowledge and experience on how to create better life outcomes for young people with disability</w:t>
      </w:r>
      <w:r w:rsidR="00CC0C76">
        <w:rPr>
          <w:rFonts w:ascii="Arial" w:hAnsi="Arial" w:cs="Arial"/>
          <w:position w:val="17"/>
          <w:sz w:val="24"/>
          <w:szCs w:val="24"/>
        </w:rPr>
        <w:t>.</w:t>
      </w:r>
    </w:p>
    <w:p w14:paraId="0D486AD6" w14:textId="1269CE2E" w:rsidR="00DB44AF" w:rsidRPr="0095191B" w:rsidRDefault="00DB44AF" w:rsidP="00DB44AF">
      <w:pPr>
        <w:rPr>
          <w:rFonts w:ascii="Arial" w:hAnsi="Arial" w:cs="Arial"/>
          <w:b/>
          <w:bCs/>
          <w:sz w:val="32"/>
          <w:szCs w:val="32"/>
        </w:rPr>
      </w:pPr>
      <w:r w:rsidRPr="0095191B">
        <w:rPr>
          <w:rFonts w:ascii="Arial" w:hAnsi="Arial" w:cs="Arial"/>
          <w:b/>
          <w:bCs/>
          <w:sz w:val="32"/>
          <w:szCs w:val="32"/>
        </w:rPr>
        <w:lastRenderedPageBreak/>
        <w:t>Geelong Region Local Learning and Employment Network journey</w:t>
      </w:r>
      <w:r w:rsidRPr="0095191B">
        <w:rPr>
          <w:b/>
          <w:bCs/>
          <w:sz w:val="32"/>
          <w:szCs w:val="32"/>
        </w:rPr>
        <w:t> </w:t>
      </w:r>
      <w:r w:rsidRPr="0095191B">
        <w:rPr>
          <w:rFonts w:ascii="Arial" w:hAnsi="Arial" w:cs="Arial"/>
          <w:b/>
          <w:bCs/>
          <w:sz w:val="32"/>
          <w:szCs w:val="32"/>
        </w:rPr>
        <w:t>   </w:t>
      </w:r>
    </w:p>
    <w:p w14:paraId="129B02FF" w14:textId="77777777" w:rsidR="00DB44AF" w:rsidRPr="0095191B" w:rsidRDefault="00DB44AF" w:rsidP="00DB44AF">
      <w:pPr>
        <w:pStyle w:val="NormalWeb"/>
        <w:spacing w:before="0" w:beforeAutospacing="0" w:after="0" w:afterAutospacing="0" w:line="315" w:lineRule="atLeast"/>
        <w:textAlignment w:val="center"/>
        <w:rPr>
          <w:rFonts w:ascii="Arial" w:hAnsi="Arial" w:cs="Arial"/>
          <w:position w:val="17"/>
          <w:sz w:val="24"/>
          <w:szCs w:val="24"/>
          <w:lang w:eastAsia="en-US"/>
        </w:rPr>
      </w:pPr>
      <w:r w:rsidRPr="0095191B">
        <w:rPr>
          <w:rFonts w:ascii="Arial" w:hAnsi="Arial" w:cs="Arial"/>
          <w:position w:val="17"/>
          <w:sz w:val="24"/>
          <w:szCs w:val="24"/>
          <w:lang w:eastAsia="en-US"/>
        </w:rPr>
        <w:t xml:space="preserve">Read our story on the Geelong Region Local Learning and Employment Network (GRLLEN) and their commitment, agility and progressive approaches which embrace and advance Ticket to Work’s mission, </w:t>
      </w:r>
      <w:proofErr w:type="gramStart"/>
      <w:r w:rsidRPr="0095191B">
        <w:rPr>
          <w:rFonts w:ascii="Arial" w:hAnsi="Arial" w:cs="Arial"/>
          <w:position w:val="17"/>
          <w:sz w:val="24"/>
          <w:szCs w:val="24"/>
          <w:lang w:eastAsia="en-US"/>
        </w:rPr>
        <w:t>vision</w:t>
      </w:r>
      <w:proofErr w:type="gramEnd"/>
      <w:r w:rsidRPr="0095191B">
        <w:rPr>
          <w:rFonts w:ascii="Arial" w:hAnsi="Arial" w:cs="Arial"/>
          <w:position w:val="17"/>
          <w:sz w:val="24"/>
          <w:szCs w:val="24"/>
          <w:lang w:eastAsia="en-US"/>
        </w:rPr>
        <w:t xml:space="preserve"> and values.  </w:t>
      </w:r>
    </w:p>
    <w:p w14:paraId="5FCEBEB6" w14:textId="528F8A56" w:rsidR="00DB44AF" w:rsidRDefault="00DB44AF" w:rsidP="00DB44AF">
      <w:pPr>
        <w:pStyle w:val="NormalWeb"/>
        <w:spacing w:before="300" w:beforeAutospacing="0" w:after="0" w:afterAutospacing="0" w:line="315" w:lineRule="atLeast"/>
        <w:textAlignment w:val="center"/>
        <w:rPr>
          <w:rFonts w:ascii="Arial" w:hAnsi="Arial" w:cs="Arial"/>
          <w:position w:val="17"/>
          <w:sz w:val="24"/>
          <w:szCs w:val="24"/>
        </w:rPr>
      </w:pPr>
      <w:r w:rsidRPr="0095191B">
        <w:rPr>
          <w:rFonts w:ascii="Arial" w:hAnsi="Arial" w:cs="Arial"/>
          <w:position w:val="17"/>
          <w:sz w:val="24"/>
          <w:szCs w:val="24"/>
          <w:lang w:eastAsia="en-US"/>
        </w:rPr>
        <w:t xml:space="preserve">Over a decade of the network operating, it’s garnered that when a scaffolded approach to employment engagement is taken by schools, family members, </w:t>
      </w:r>
      <w:proofErr w:type="gramStart"/>
      <w:r w:rsidRPr="0095191B">
        <w:rPr>
          <w:rFonts w:ascii="Arial" w:hAnsi="Arial" w:cs="Arial"/>
          <w:position w:val="17"/>
          <w:sz w:val="24"/>
          <w:szCs w:val="24"/>
          <w:lang w:eastAsia="en-US"/>
        </w:rPr>
        <w:t>employers</w:t>
      </w:r>
      <w:proofErr w:type="gramEnd"/>
      <w:r w:rsidRPr="0095191B">
        <w:rPr>
          <w:rFonts w:ascii="Arial" w:hAnsi="Arial" w:cs="Arial"/>
          <w:position w:val="17"/>
          <w:sz w:val="24"/>
          <w:szCs w:val="24"/>
          <w:lang w:eastAsia="en-US"/>
        </w:rPr>
        <w:t xml:space="preserve"> and support organisations a catalyst for young peoples’ success is more likely.</w:t>
      </w:r>
      <w:r w:rsidRPr="0095191B">
        <w:rPr>
          <w:rFonts w:ascii="Arial" w:hAnsi="Arial" w:cs="Arial"/>
          <w:position w:val="17"/>
          <w:sz w:val="24"/>
          <w:szCs w:val="24"/>
        </w:rPr>
        <w:t> </w:t>
      </w:r>
      <w:hyperlink r:id="rId14" w:history="1">
        <w:r w:rsidRPr="0095191B">
          <w:rPr>
            <w:rStyle w:val="Hyperlink"/>
            <w:rFonts w:ascii="Arial" w:hAnsi="Arial" w:cs="Arial"/>
            <w:color w:val="auto"/>
            <w:position w:val="17"/>
            <w:sz w:val="24"/>
            <w:szCs w:val="24"/>
          </w:rPr>
          <w:t> </w:t>
        </w:r>
        <w:r w:rsidRPr="0095191B">
          <w:rPr>
            <w:rStyle w:val="Strong"/>
            <w:rFonts w:ascii="Arial" w:hAnsi="Arial" w:cs="Arial"/>
            <w:position w:val="17"/>
            <w:sz w:val="24"/>
            <w:szCs w:val="24"/>
            <w:u w:val="single"/>
          </w:rPr>
          <w:t>Read story here </w:t>
        </w:r>
      </w:hyperlink>
      <w:r w:rsidRPr="0095191B">
        <w:rPr>
          <w:rFonts w:ascii="Arial" w:hAnsi="Arial" w:cs="Arial"/>
          <w:position w:val="17"/>
          <w:sz w:val="24"/>
          <w:szCs w:val="24"/>
        </w:rPr>
        <w:t> </w:t>
      </w:r>
    </w:p>
    <w:p w14:paraId="67BAF34F" w14:textId="77777777" w:rsidR="004B4E26" w:rsidRPr="0095191B" w:rsidRDefault="004B4E26" w:rsidP="00DB44AF">
      <w:pPr>
        <w:pStyle w:val="NormalWeb"/>
        <w:spacing w:before="300" w:beforeAutospacing="0" w:after="0" w:afterAutospacing="0" w:line="315" w:lineRule="atLeast"/>
        <w:textAlignment w:val="center"/>
        <w:rPr>
          <w:rFonts w:ascii="Arial" w:hAnsi="Arial" w:cs="Arial"/>
          <w:position w:val="17"/>
          <w:sz w:val="24"/>
          <w:szCs w:val="24"/>
        </w:rPr>
      </w:pPr>
    </w:p>
    <w:p w14:paraId="0017643A" w14:textId="054A6618" w:rsidR="00DB44AF" w:rsidRPr="0095191B" w:rsidRDefault="00DB44AF" w:rsidP="004B4E26">
      <w:pPr>
        <w:spacing w:after="120" w:line="240" w:lineRule="auto"/>
        <w:rPr>
          <w:rStyle w:val="Strong"/>
          <w:rFonts w:ascii="Arial" w:hAnsi="Arial" w:cs="Arial"/>
          <w:position w:val="17"/>
          <w:sz w:val="24"/>
          <w:szCs w:val="24"/>
        </w:rPr>
      </w:pPr>
      <w:r w:rsidRPr="0095191B">
        <w:rPr>
          <w:rFonts w:ascii="Arial" w:hAnsi="Arial" w:cs="Arial"/>
          <w:position w:val="17"/>
          <w:sz w:val="24"/>
          <w:szCs w:val="24"/>
        </w:rPr>
        <w:t>For those interested in developing a collaborative approach in your communities our collaborative guide is a good place to start.  See guide </w:t>
      </w:r>
      <w:hyperlink r:id="rId15" w:history="1">
        <w:r w:rsidRPr="0095191B">
          <w:rPr>
            <w:rStyle w:val="Hyperlink"/>
            <w:rFonts w:ascii="Arial" w:hAnsi="Arial" w:cs="Arial"/>
            <w:b/>
            <w:bCs/>
            <w:color w:val="auto"/>
            <w:position w:val="17"/>
            <w:sz w:val="24"/>
            <w:szCs w:val="24"/>
          </w:rPr>
          <w:t>h</w:t>
        </w:r>
      </w:hyperlink>
      <w:hyperlink r:id="rId16" w:history="1">
        <w:r w:rsidRPr="0095191B">
          <w:rPr>
            <w:rStyle w:val="Hyperlink"/>
            <w:rFonts w:ascii="Arial" w:hAnsi="Arial" w:cs="Arial"/>
            <w:b/>
            <w:bCs/>
            <w:color w:val="auto"/>
            <w:position w:val="17"/>
            <w:sz w:val="24"/>
            <w:szCs w:val="24"/>
          </w:rPr>
          <w:t>ere</w:t>
        </w:r>
      </w:hyperlink>
      <w:hyperlink r:id="rId17" w:history="1">
        <w:r w:rsidRPr="0095191B">
          <w:rPr>
            <w:rStyle w:val="Hyperlink"/>
            <w:rFonts w:ascii="Arial" w:hAnsi="Arial" w:cs="Arial"/>
            <w:color w:val="auto"/>
            <w:position w:val="17"/>
            <w:sz w:val="24"/>
            <w:szCs w:val="24"/>
          </w:rPr>
          <w:t> </w:t>
        </w:r>
      </w:hyperlink>
      <w:r w:rsidRPr="0095191B">
        <w:rPr>
          <w:rFonts w:ascii="Arial" w:hAnsi="Arial" w:cs="Arial"/>
          <w:position w:val="17"/>
          <w:sz w:val="24"/>
          <w:szCs w:val="24"/>
        </w:rPr>
        <w:t xml:space="preserve">and accessible version </w:t>
      </w:r>
      <w:hyperlink r:id="rId18" w:history="1">
        <w:r w:rsidRPr="0095191B">
          <w:rPr>
            <w:rStyle w:val="Hyperlink"/>
            <w:rFonts w:ascii="Arial" w:hAnsi="Arial" w:cs="Arial"/>
            <w:b/>
            <w:bCs/>
            <w:color w:val="auto"/>
            <w:position w:val="17"/>
            <w:sz w:val="24"/>
            <w:szCs w:val="24"/>
          </w:rPr>
          <w:t>here</w:t>
        </w:r>
      </w:hyperlink>
    </w:p>
    <w:p w14:paraId="29D1EB11" w14:textId="56D20465" w:rsidR="00DB44AF" w:rsidRDefault="00DB44AF" w:rsidP="00DB44AF"/>
    <w:p w14:paraId="5F519D53" w14:textId="590D6054" w:rsidR="00E60C97" w:rsidRPr="00EC38EE" w:rsidRDefault="00E60C97" w:rsidP="00DB44AF">
      <w:pPr>
        <w:rPr>
          <w:rFonts w:ascii="Arial" w:hAnsi="Arial" w:cs="Arial"/>
          <w:position w:val="17"/>
          <w:sz w:val="24"/>
          <w:szCs w:val="24"/>
        </w:rPr>
      </w:pPr>
      <w:r w:rsidRPr="00EC38EE">
        <w:rPr>
          <w:rFonts w:ascii="Arial" w:hAnsi="Arial" w:cs="Arial"/>
          <w:b/>
          <w:bCs/>
          <w:sz w:val="32"/>
          <w:szCs w:val="32"/>
        </w:rPr>
        <w:t xml:space="preserve">Power Saving Bonus </w:t>
      </w:r>
    </w:p>
    <w:p w14:paraId="3B1916EE" w14:textId="77777777" w:rsidR="00026541" w:rsidRDefault="001461D3" w:rsidP="00026541">
      <w:pPr>
        <w:spacing w:after="120" w:line="240" w:lineRule="auto"/>
        <w:rPr>
          <w:rFonts w:ascii="Arial" w:hAnsi="Arial" w:cs="Arial"/>
          <w:position w:val="17"/>
          <w:sz w:val="24"/>
          <w:szCs w:val="24"/>
        </w:rPr>
      </w:pPr>
      <w:r w:rsidRPr="00EC38EE">
        <w:rPr>
          <w:rFonts w:ascii="Arial" w:hAnsi="Arial" w:cs="Arial"/>
          <w:position w:val="17"/>
          <w:sz w:val="24"/>
          <w:szCs w:val="24"/>
        </w:rPr>
        <w:t xml:space="preserve">Don’t miss out on the $250 Power </w:t>
      </w:r>
      <w:r w:rsidR="004B7F5F" w:rsidRPr="00EC38EE">
        <w:rPr>
          <w:rFonts w:ascii="Arial" w:hAnsi="Arial" w:cs="Arial"/>
          <w:position w:val="17"/>
          <w:sz w:val="24"/>
          <w:szCs w:val="24"/>
        </w:rPr>
        <w:t>Saving Bonus</w:t>
      </w:r>
    </w:p>
    <w:p w14:paraId="713554EC" w14:textId="37470860" w:rsidR="00E60C97" w:rsidRDefault="004B7F5F" w:rsidP="00026541">
      <w:pPr>
        <w:spacing w:after="120" w:line="240" w:lineRule="auto"/>
        <w:rPr>
          <w:rFonts w:ascii="Arial" w:hAnsi="Arial" w:cs="Arial"/>
          <w:position w:val="17"/>
          <w:sz w:val="24"/>
          <w:szCs w:val="24"/>
        </w:rPr>
      </w:pPr>
      <w:r w:rsidRPr="00EC38EE">
        <w:rPr>
          <w:rFonts w:ascii="Arial" w:hAnsi="Arial" w:cs="Arial"/>
          <w:position w:val="17"/>
          <w:sz w:val="24"/>
          <w:szCs w:val="24"/>
        </w:rPr>
        <w:t xml:space="preserve">Current round offers </w:t>
      </w:r>
      <w:r w:rsidR="00EC38EE" w:rsidRPr="00EC38EE">
        <w:rPr>
          <w:rFonts w:ascii="Arial" w:hAnsi="Arial" w:cs="Arial"/>
          <w:position w:val="17"/>
          <w:sz w:val="24"/>
          <w:szCs w:val="24"/>
        </w:rPr>
        <w:t>closing 31 August 2023</w:t>
      </w:r>
    </w:p>
    <w:p w14:paraId="59FA2DE0" w14:textId="735F6FD0" w:rsidR="00026541" w:rsidRPr="00EC38EE" w:rsidRDefault="00026541" w:rsidP="00DB44AF">
      <w:pPr>
        <w:rPr>
          <w:rFonts w:ascii="Arial" w:hAnsi="Arial" w:cs="Arial"/>
          <w:position w:val="17"/>
          <w:sz w:val="24"/>
          <w:szCs w:val="24"/>
        </w:rPr>
      </w:pPr>
      <w:hyperlink r:id="rId19" w:history="1">
        <w:r w:rsidRPr="00026541">
          <w:rPr>
            <w:rStyle w:val="Hyperlink"/>
            <w:rFonts w:ascii="Arial" w:hAnsi="Arial" w:cs="Arial"/>
            <w:position w:val="17"/>
            <w:sz w:val="24"/>
            <w:szCs w:val="24"/>
          </w:rPr>
          <w:t>Information how to apply and eligibility can be found here</w:t>
        </w:r>
      </w:hyperlink>
    </w:p>
    <w:p w14:paraId="512CE4E7" w14:textId="77777777" w:rsidR="00DB44AF" w:rsidRPr="00DB2A03" w:rsidRDefault="00DB44AF" w:rsidP="00DB44AF">
      <w:pPr>
        <w:spacing w:line="420" w:lineRule="exact"/>
        <w:textAlignment w:val="center"/>
        <w:rPr>
          <w:rFonts w:ascii="Arial" w:hAnsi="Arial" w:cs="Arial"/>
          <w:position w:val="17"/>
          <w:sz w:val="28"/>
          <w:szCs w:val="28"/>
        </w:rPr>
      </w:pPr>
      <w:r w:rsidRPr="00DB2A03">
        <w:rPr>
          <w:rStyle w:val="Strong"/>
          <w:rFonts w:ascii="Arial" w:hAnsi="Arial" w:cs="Arial"/>
          <w:position w:val="17"/>
          <w:sz w:val="28"/>
          <w:szCs w:val="28"/>
        </w:rPr>
        <w:t xml:space="preserve">Contact the </w:t>
      </w:r>
      <w:proofErr w:type="gramStart"/>
      <w:r w:rsidRPr="00DB2A03">
        <w:rPr>
          <w:rStyle w:val="Strong"/>
          <w:rFonts w:ascii="Arial" w:hAnsi="Arial" w:cs="Arial"/>
          <w:position w:val="17"/>
          <w:sz w:val="28"/>
          <w:szCs w:val="28"/>
        </w:rPr>
        <w:t>team</w:t>
      </w:r>
      <w:proofErr w:type="gramEnd"/>
    </w:p>
    <w:p w14:paraId="42564769" w14:textId="77777777" w:rsidR="00DB44AF" w:rsidRPr="00DB2A03" w:rsidRDefault="00DB44AF" w:rsidP="00DB44AF">
      <w:pPr>
        <w:pStyle w:val="NormalWeb"/>
        <w:spacing w:before="240" w:beforeAutospacing="0" w:after="0" w:afterAutospacing="0" w:line="315" w:lineRule="atLeast"/>
        <w:textAlignment w:val="center"/>
        <w:rPr>
          <w:rFonts w:ascii="Arial" w:hAnsi="Arial" w:cs="Arial"/>
          <w:position w:val="17"/>
          <w:sz w:val="24"/>
          <w:szCs w:val="24"/>
        </w:rPr>
      </w:pPr>
      <w:r w:rsidRPr="00DB2A03">
        <w:rPr>
          <w:rFonts w:ascii="Arial" w:hAnsi="Arial" w:cs="Arial"/>
          <w:position w:val="17"/>
          <w:sz w:val="24"/>
          <w:szCs w:val="24"/>
        </w:rPr>
        <w:t>Please contact us if you'd like to get involved, or if you'd like more information.</w:t>
      </w:r>
    </w:p>
    <w:p w14:paraId="02FE6AA7" w14:textId="77777777" w:rsidR="00DB44AF" w:rsidRPr="00DB2A03" w:rsidRDefault="00DB44AF" w:rsidP="00DB44AF">
      <w:pPr>
        <w:pStyle w:val="NormalWeb"/>
        <w:spacing w:before="300" w:beforeAutospacing="0" w:after="0" w:afterAutospacing="0" w:line="315" w:lineRule="atLeast"/>
        <w:textAlignment w:val="center"/>
        <w:rPr>
          <w:rFonts w:ascii="Arial" w:hAnsi="Arial" w:cs="Arial"/>
          <w:position w:val="17"/>
          <w:sz w:val="24"/>
          <w:szCs w:val="24"/>
        </w:rPr>
      </w:pPr>
      <w:r w:rsidRPr="00DB2A03">
        <w:rPr>
          <w:rStyle w:val="Strong"/>
          <w:rFonts w:ascii="Arial" w:hAnsi="Arial" w:cs="Arial"/>
          <w:position w:val="17"/>
          <w:sz w:val="24"/>
          <w:szCs w:val="24"/>
        </w:rPr>
        <w:t>Michelle Wakeford</w:t>
      </w:r>
      <w:r w:rsidRPr="00DB2A03">
        <w:rPr>
          <w:rFonts w:ascii="Arial" w:hAnsi="Arial" w:cs="Arial"/>
          <w:position w:val="17"/>
          <w:sz w:val="24"/>
          <w:szCs w:val="24"/>
        </w:rPr>
        <w:t> </w:t>
      </w:r>
      <w:r w:rsidRPr="00DB2A03">
        <w:rPr>
          <w:rFonts w:ascii="Arial" w:hAnsi="Arial" w:cs="Arial"/>
          <w:position w:val="17"/>
          <w:sz w:val="24"/>
          <w:szCs w:val="24"/>
        </w:rPr>
        <w:br/>
        <w:t>Senior Advisor: Youth Transitions, Disability </w:t>
      </w:r>
    </w:p>
    <w:p w14:paraId="7C38E3A3" w14:textId="03D22096" w:rsidR="00DB44AF" w:rsidRPr="00DB2A03" w:rsidRDefault="00DB44AF" w:rsidP="00DB44AF">
      <w:pPr>
        <w:rPr>
          <w:rFonts w:ascii="Arial" w:hAnsi="Arial" w:cs="Arial"/>
          <w:position w:val="17"/>
          <w:sz w:val="24"/>
          <w:szCs w:val="24"/>
        </w:rPr>
      </w:pPr>
      <w:r w:rsidRPr="00DB2A03">
        <w:rPr>
          <w:rFonts w:ascii="Arial" w:hAnsi="Arial" w:cs="Arial"/>
          <w:position w:val="17"/>
          <w:sz w:val="24"/>
          <w:szCs w:val="24"/>
        </w:rPr>
        <w:t>0482 182 083 </w:t>
      </w:r>
      <w:r w:rsidRPr="00DB2A03">
        <w:rPr>
          <w:rFonts w:ascii="Arial" w:hAnsi="Arial" w:cs="Arial"/>
          <w:position w:val="17"/>
          <w:sz w:val="24"/>
          <w:szCs w:val="24"/>
        </w:rPr>
        <w:br/>
      </w:r>
      <w:hyperlink r:id="rId20" w:history="1">
        <w:r w:rsidRPr="00DB2A03">
          <w:rPr>
            <w:rStyle w:val="Hyperlink"/>
            <w:rFonts w:ascii="Arial" w:hAnsi="Arial" w:cs="Arial"/>
            <w:color w:val="auto"/>
            <w:position w:val="17"/>
            <w:sz w:val="24"/>
            <w:szCs w:val="24"/>
          </w:rPr>
          <w:t>Michelle.wakeford</w:t>
        </w:r>
      </w:hyperlink>
      <w:hyperlink r:id="rId21" w:history="1">
        <w:r w:rsidRPr="00DB2A03">
          <w:rPr>
            <w:rStyle w:val="Hyperlink"/>
            <w:rFonts w:ascii="Arial" w:hAnsi="Arial" w:cs="Arial"/>
            <w:color w:val="auto"/>
            <w:position w:val="17"/>
            <w:sz w:val="24"/>
            <w:szCs w:val="24"/>
          </w:rPr>
          <w:t>@bsl.org.au</w:t>
        </w:r>
      </w:hyperlink>
      <w:r w:rsidRPr="00DB2A03">
        <w:rPr>
          <w:rFonts w:ascii="Arial" w:hAnsi="Arial" w:cs="Arial"/>
          <w:position w:val="17"/>
          <w:sz w:val="24"/>
          <w:szCs w:val="24"/>
        </w:rPr>
        <w:t> </w:t>
      </w:r>
      <w:r w:rsidRPr="00DB2A03">
        <w:rPr>
          <w:rFonts w:ascii="Arial" w:hAnsi="Arial" w:cs="Arial"/>
          <w:position w:val="17"/>
          <w:sz w:val="24"/>
          <w:szCs w:val="24"/>
        </w:rPr>
        <w:br/>
      </w:r>
      <w:hyperlink r:id="rId22" w:history="1">
        <w:r w:rsidRPr="00DB2A03">
          <w:rPr>
            <w:rStyle w:val="Hyperlink"/>
            <w:rFonts w:ascii="Arial" w:hAnsi="Arial" w:cs="Arial"/>
            <w:color w:val="auto"/>
            <w:position w:val="17"/>
            <w:sz w:val="24"/>
            <w:szCs w:val="24"/>
          </w:rPr>
          <w:t>tickettowork.org.au</w:t>
        </w:r>
      </w:hyperlink>
    </w:p>
    <w:p w14:paraId="4B013F5B" w14:textId="6E737DAF" w:rsidR="00DB44AF" w:rsidRPr="00DB2A03" w:rsidRDefault="00DB44AF" w:rsidP="00DB44AF">
      <w:pPr>
        <w:pStyle w:val="email-flexible-footeradditionalinfo--center"/>
        <w:spacing w:before="0" w:beforeAutospacing="0" w:after="0" w:afterAutospacing="0" w:line="285" w:lineRule="atLeast"/>
        <w:rPr>
          <w:rFonts w:ascii="Arial" w:hAnsi="Arial" w:cs="Arial"/>
          <w:sz w:val="24"/>
          <w:szCs w:val="24"/>
        </w:rPr>
      </w:pPr>
      <w:r w:rsidRPr="00DB2A03">
        <w:rPr>
          <w:rFonts w:ascii="Arial" w:hAnsi="Arial" w:cs="Arial"/>
          <w:sz w:val="24"/>
          <w:szCs w:val="24"/>
        </w:rPr>
        <w:t>Ticket to Work is an initiative of the Brotherhood of St. Laurence.</w:t>
      </w:r>
      <w:r w:rsidRPr="00DB2A03">
        <w:rPr>
          <w:rFonts w:ascii="Arial" w:hAnsi="Arial" w:cs="Arial"/>
          <w:sz w:val="24"/>
          <w:szCs w:val="24"/>
        </w:rPr>
        <w:br/>
        <w:t xml:space="preserve">Ticket to Work and the Brotherhood of St. Laurence respectfully acknowledge the Traditional Custodians of the land and waterways on which our organisation operates. We pay our ongoing respects to Aboriginal and Torres Strait Islander Elders past, </w:t>
      </w:r>
      <w:proofErr w:type="gramStart"/>
      <w:r w:rsidRPr="00DB2A03">
        <w:rPr>
          <w:rFonts w:ascii="Arial" w:hAnsi="Arial" w:cs="Arial"/>
          <w:sz w:val="24"/>
          <w:szCs w:val="24"/>
        </w:rPr>
        <w:t>present</w:t>
      </w:r>
      <w:proofErr w:type="gramEnd"/>
      <w:r w:rsidRPr="00DB2A03">
        <w:rPr>
          <w:rFonts w:ascii="Arial" w:hAnsi="Arial" w:cs="Arial"/>
          <w:sz w:val="24"/>
          <w:szCs w:val="24"/>
        </w:rPr>
        <w:t xml:space="preserve"> and emerging.</w:t>
      </w:r>
    </w:p>
    <w:p w14:paraId="09E863A6" w14:textId="77777777" w:rsidR="00DB44AF" w:rsidRPr="00DB2A03" w:rsidRDefault="00DB44AF" w:rsidP="00DB44AF">
      <w:pPr>
        <w:pStyle w:val="size-121"/>
        <w:spacing w:before="0" w:beforeAutospacing="0" w:after="0" w:afterAutospacing="0"/>
        <w:rPr>
          <w:rFonts w:ascii="Arial" w:hAnsi="Arial" w:cs="Arial"/>
          <w:sz w:val="24"/>
          <w:szCs w:val="24"/>
        </w:rPr>
      </w:pPr>
      <w:r w:rsidRPr="00DB2A03">
        <w:rPr>
          <w:rFonts w:ascii="Arial" w:hAnsi="Arial" w:cs="Arial"/>
          <w:sz w:val="24"/>
          <w:szCs w:val="24"/>
        </w:rPr>
        <w:t> </w:t>
      </w:r>
    </w:p>
    <w:p w14:paraId="334385C3" w14:textId="77777777" w:rsidR="00DB44AF" w:rsidRPr="00DB2A03" w:rsidRDefault="00DB44AF" w:rsidP="00DB44AF">
      <w:pPr>
        <w:pStyle w:val="size-121"/>
        <w:spacing w:before="0" w:beforeAutospacing="0" w:after="0" w:afterAutospacing="0"/>
        <w:rPr>
          <w:rFonts w:ascii="Arial" w:hAnsi="Arial" w:cs="Arial"/>
          <w:sz w:val="24"/>
          <w:szCs w:val="24"/>
        </w:rPr>
      </w:pPr>
      <w:r w:rsidRPr="00DB2A03">
        <w:rPr>
          <w:rFonts w:ascii="Arial" w:hAnsi="Arial" w:cs="Arial"/>
          <w:sz w:val="24"/>
          <w:szCs w:val="24"/>
        </w:rPr>
        <w:t>© Ticket to Work 2023</w:t>
      </w:r>
    </w:p>
    <w:p w14:paraId="74B664AD" w14:textId="3F2F1BC4" w:rsidR="00DB44AF" w:rsidRPr="00A4463A" w:rsidRDefault="00000000" w:rsidP="00A4463A">
      <w:pPr>
        <w:spacing w:line="285" w:lineRule="atLeast"/>
        <w:rPr>
          <w:rFonts w:ascii="Arial" w:hAnsi="Arial" w:cs="Arial"/>
          <w:sz w:val="24"/>
          <w:szCs w:val="24"/>
        </w:rPr>
      </w:pPr>
      <w:hyperlink r:id="rId23" w:history="1">
        <w:r w:rsidR="00DB44AF" w:rsidRPr="00DB2A03">
          <w:rPr>
            <w:rStyle w:val="Hyperlink"/>
            <w:rFonts w:ascii="Arial" w:hAnsi="Arial" w:cs="Arial"/>
            <w:color w:val="auto"/>
            <w:sz w:val="24"/>
            <w:szCs w:val="24"/>
            <w:lang w:val="en"/>
          </w:rPr>
          <w:t>Unsubscribe</w:t>
        </w:r>
      </w:hyperlink>
      <w:r w:rsidR="00DB44AF" w:rsidRPr="00DB2A03">
        <w:rPr>
          <w:rFonts w:ascii="Arial" w:hAnsi="Arial" w:cs="Arial"/>
          <w:sz w:val="24"/>
          <w:szCs w:val="24"/>
        </w:rPr>
        <w:t xml:space="preserve"> </w:t>
      </w:r>
    </w:p>
    <w:sectPr w:rsidR="00DB44AF" w:rsidRPr="00A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B4E"/>
    <w:multiLevelType w:val="multilevel"/>
    <w:tmpl w:val="B5540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FA13F9"/>
    <w:multiLevelType w:val="multilevel"/>
    <w:tmpl w:val="E8768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D150B4"/>
    <w:multiLevelType w:val="multilevel"/>
    <w:tmpl w:val="A01CD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25482565">
    <w:abstractNumId w:val="2"/>
  </w:num>
  <w:num w:numId="2" w16cid:durableId="2090493339">
    <w:abstractNumId w:val="0"/>
  </w:num>
  <w:num w:numId="3" w16cid:durableId="271866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7D"/>
    <w:rsid w:val="00026541"/>
    <w:rsid w:val="001461D3"/>
    <w:rsid w:val="00190CF7"/>
    <w:rsid w:val="00317848"/>
    <w:rsid w:val="004B4E26"/>
    <w:rsid w:val="004B7F5F"/>
    <w:rsid w:val="00627D33"/>
    <w:rsid w:val="007B477D"/>
    <w:rsid w:val="0095191B"/>
    <w:rsid w:val="00A4463A"/>
    <w:rsid w:val="00AE524C"/>
    <w:rsid w:val="00BB5FF1"/>
    <w:rsid w:val="00CC0C76"/>
    <w:rsid w:val="00DB2A03"/>
    <w:rsid w:val="00DB44AF"/>
    <w:rsid w:val="00DB4C25"/>
    <w:rsid w:val="00DD3F56"/>
    <w:rsid w:val="00E05528"/>
    <w:rsid w:val="00E60C97"/>
    <w:rsid w:val="00EC38EE"/>
    <w:rsid w:val="00EE4CAB"/>
    <w:rsid w:val="00F23035"/>
    <w:rsid w:val="00FB2092"/>
    <w:rsid w:val="00FE1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BA4"/>
  <w15:chartTrackingRefBased/>
  <w15:docId w15:val="{EF702F2D-83BA-4B04-947C-8D954F94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4AF"/>
    <w:rPr>
      <w:color w:val="0000FF"/>
      <w:u w:val="single"/>
    </w:rPr>
  </w:style>
  <w:style w:type="paragraph" w:styleId="NormalWeb">
    <w:name w:val="Normal (Web)"/>
    <w:basedOn w:val="Normal"/>
    <w:uiPriority w:val="99"/>
    <w:unhideWhenUsed/>
    <w:rsid w:val="00DB44AF"/>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DB44AF"/>
    <w:rPr>
      <w:b/>
      <w:bCs/>
    </w:rPr>
  </w:style>
  <w:style w:type="character" w:styleId="Emphasis">
    <w:name w:val="Emphasis"/>
    <w:basedOn w:val="DefaultParagraphFont"/>
    <w:uiPriority w:val="20"/>
    <w:qFormat/>
    <w:rsid w:val="00DB44AF"/>
    <w:rPr>
      <w:i/>
      <w:iCs/>
    </w:rPr>
  </w:style>
  <w:style w:type="paragraph" w:customStyle="1" w:styleId="size-181">
    <w:name w:val="size-181"/>
    <w:basedOn w:val="Normal"/>
    <w:rsid w:val="00DB44AF"/>
    <w:pPr>
      <w:spacing w:before="100" w:beforeAutospacing="1" w:after="100" w:afterAutospacing="1" w:line="390" w:lineRule="atLeast"/>
    </w:pPr>
    <w:rPr>
      <w:rFonts w:ascii="Calibri" w:hAnsi="Calibri" w:cs="Calibri"/>
      <w:sz w:val="27"/>
      <w:szCs w:val="27"/>
      <w:lang w:eastAsia="en-AU"/>
    </w:rPr>
  </w:style>
  <w:style w:type="paragraph" w:customStyle="1" w:styleId="size-121">
    <w:name w:val="size-121"/>
    <w:basedOn w:val="Normal"/>
    <w:rsid w:val="00DB44AF"/>
    <w:pPr>
      <w:spacing w:before="100" w:beforeAutospacing="1" w:after="100" w:afterAutospacing="1" w:line="285" w:lineRule="atLeast"/>
    </w:pPr>
    <w:rPr>
      <w:rFonts w:ascii="Calibri" w:hAnsi="Calibri" w:cs="Calibri"/>
      <w:sz w:val="18"/>
      <w:szCs w:val="18"/>
      <w:lang w:eastAsia="en-AU"/>
    </w:rPr>
  </w:style>
  <w:style w:type="paragraph" w:customStyle="1" w:styleId="email-flexible-footeradditionalinfo--center">
    <w:name w:val="email-flexible-footer__additionalinfo--center"/>
    <w:basedOn w:val="Normal"/>
    <w:rsid w:val="00DB44AF"/>
    <w:pPr>
      <w:spacing w:before="100" w:beforeAutospacing="1" w:after="100" w:afterAutospacing="1" w:line="240" w:lineRule="auto"/>
    </w:pPr>
    <w:rPr>
      <w:rFonts w:ascii="Calibri" w:hAnsi="Calibri" w:cs="Calibri"/>
      <w:lang w:eastAsia="en-AU"/>
    </w:rPr>
  </w:style>
  <w:style w:type="character" w:styleId="FollowedHyperlink">
    <w:name w:val="FollowedHyperlink"/>
    <w:basedOn w:val="DefaultParagraphFont"/>
    <w:uiPriority w:val="99"/>
    <w:semiHidden/>
    <w:unhideWhenUsed/>
    <w:rsid w:val="00F23035"/>
    <w:rPr>
      <w:color w:val="954F72" w:themeColor="followedHyperlink"/>
      <w:u w:val="single"/>
    </w:rPr>
  </w:style>
  <w:style w:type="character" w:styleId="UnresolvedMention">
    <w:name w:val="Unresolved Mention"/>
    <w:basedOn w:val="DefaultParagraphFont"/>
    <w:uiPriority w:val="99"/>
    <w:semiHidden/>
    <w:unhideWhenUsed/>
    <w:rsid w:val="00026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5577">
      <w:bodyDiv w:val="1"/>
      <w:marLeft w:val="0"/>
      <w:marRight w:val="0"/>
      <w:marTop w:val="0"/>
      <w:marBottom w:val="0"/>
      <w:divBdr>
        <w:top w:val="none" w:sz="0" w:space="0" w:color="auto"/>
        <w:left w:val="none" w:sz="0" w:space="0" w:color="auto"/>
        <w:bottom w:val="none" w:sz="0" w:space="0" w:color="auto"/>
        <w:right w:val="none" w:sz="0" w:space="0" w:color="auto"/>
      </w:divBdr>
    </w:div>
    <w:div w:id="316417852">
      <w:bodyDiv w:val="1"/>
      <w:marLeft w:val="0"/>
      <w:marRight w:val="0"/>
      <w:marTop w:val="0"/>
      <w:marBottom w:val="0"/>
      <w:divBdr>
        <w:top w:val="none" w:sz="0" w:space="0" w:color="auto"/>
        <w:left w:val="none" w:sz="0" w:space="0" w:color="auto"/>
        <w:bottom w:val="none" w:sz="0" w:space="0" w:color="auto"/>
        <w:right w:val="none" w:sz="0" w:space="0" w:color="auto"/>
      </w:divBdr>
    </w:div>
    <w:div w:id="522088816">
      <w:bodyDiv w:val="1"/>
      <w:marLeft w:val="0"/>
      <w:marRight w:val="0"/>
      <w:marTop w:val="0"/>
      <w:marBottom w:val="0"/>
      <w:divBdr>
        <w:top w:val="none" w:sz="0" w:space="0" w:color="auto"/>
        <w:left w:val="none" w:sz="0" w:space="0" w:color="auto"/>
        <w:bottom w:val="none" w:sz="0" w:space="0" w:color="auto"/>
        <w:right w:val="none" w:sz="0" w:space="0" w:color="auto"/>
      </w:divBdr>
    </w:div>
    <w:div w:id="597904304">
      <w:bodyDiv w:val="1"/>
      <w:marLeft w:val="0"/>
      <w:marRight w:val="0"/>
      <w:marTop w:val="0"/>
      <w:marBottom w:val="0"/>
      <w:divBdr>
        <w:top w:val="none" w:sz="0" w:space="0" w:color="auto"/>
        <w:left w:val="none" w:sz="0" w:space="0" w:color="auto"/>
        <w:bottom w:val="none" w:sz="0" w:space="0" w:color="auto"/>
        <w:right w:val="none" w:sz="0" w:space="0" w:color="auto"/>
      </w:divBdr>
    </w:div>
    <w:div w:id="1197356786">
      <w:bodyDiv w:val="1"/>
      <w:marLeft w:val="0"/>
      <w:marRight w:val="0"/>
      <w:marTop w:val="0"/>
      <w:marBottom w:val="0"/>
      <w:divBdr>
        <w:top w:val="none" w:sz="0" w:space="0" w:color="auto"/>
        <w:left w:val="none" w:sz="0" w:space="0" w:color="auto"/>
        <w:bottom w:val="none" w:sz="0" w:space="0" w:color="auto"/>
        <w:right w:val="none" w:sz="0" w:space="0" w:color="auto"/>
      </w:divBdr>
    </w:div>
    <w:div w:id="1232302605">
      <w:bodyDiv w:val="1"/>
      <w:marLeft w:val="0"/>
      <w:marRight w:val="0"/>
      <w:marTop w:val="0"/>
      <w:marBottom w:val="0"/>
      <w:divBdr>
        <w:top w:val="none" w:sz="0" w:space="0" w:color="auto"/>
        <w:left w:val="none" w:sz="0" w:space="0" w:color="auto"/>
        <w:bottom w:val="none" w:sz="0" w:space="0" w:color="auto"/>
        <w:right w:val="none" w:sz="0" w:space="0" w:color="auto"/>
      </w:divBdr>
    </w:div>
    <w:div w:id="21412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f3VNCjZrjPH3oXNIOmDW9?domain=tickettowork.cmail19.com" TargetMode="External"/><Relationship Id="rId13" Type="http://schemas.openxmlformats.org/officeDocument/2006/relationships/hyperlink" Target="https://protect-au.mimecast.com/s/45sZCp8ApPiv4W6TwgA0F?domain=tickettowork.cmail19.com" TargetMode="External"/><Relationship Id="rId18" Type="http://schemas.openxmlformats.org/officeDocument/2006/relationships/hyperlink" Target="https://protect-au.mimecast.com/s/J7PZCxnMAmH9EVNsk9Ve4?domain=tickettowork.cmail19.com" TargetMode="External"/><Relationship Id="rId3" Type="http://schemas.openxmlformats.org/officeDocument/2006/relationships/settings" Target="settings.xml"/><Relationship Id="rId21" Type="http://schemas.openxmlformats.org/officeDocument/2006/relationships/hyperlink" Target="mailto:tickettowork@bsl.org.au" TargetMode="External"/><Relationship Id="rId7" Type="http://schemas.openxmlformats.org/officeDocument/2006/relationships/hyperlink" Target="https://protect-au.mimecast.com/s/tMsHCgZoOPHmERQI4GZ3F?domain=tickettowork.cmail19.com" TargetMode="External"/><Relationship Id="rId12" Type="http://schemas.openxmlformats.org/officeDocument/2006/relationships/hyperlink" Target="https://protect-au.mimecast.com/s/8AucCoVzoPSB2RWipYV5d?domain=tickettowork.cmail19.com" TargetMode="External"/><Relationship Id="rId17" Type="http://schemas.openxmlformats.org/officeDocument/2006/relationships/hyperlink" Target="https://protect-au.mimecast.com/s/rdp5CwVLzlSAlmrhwwqTn?domain=tickettowork.cmail19.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rotect-au.mimecast.com/s/9aijCvl0yki2w5Vc4FhrD?domain=tickettowork.cmail19.com" TargetMode="External"/><Relationship Id="rId20" Type="http://schemas.openxmlformats.org/officeDocument/2006/relationships/hyperlink" Target="mailto:michelle.wakeford@bsl.org.au" TargetMode="External"/><Relationship Id="rId1" Type="http://schemas.openxmlformats.org/officeDocument/2006/relationships/numbering" Target="numbering.xml"/><Relationship Id="rId6" Type="http://schemas.openxmlformats.org/officeDocument/2006/relationships/hyperlink" Target="https://protect-au.mimecast.com/s/thd8C0YZNBiMN5PFJ2w3X?domain=tickettowork.cmail19.com" TargetMode="External"/><Relationship Id="rId11" Type="http://schemas.openxmlformats.org/officeDocument/2006/relationships/hyperlink" Target="https://protect-au.mimecast.com/s/FtGeCnxy0PHK92BsgoiC-?domain=tickettowork.cmail19.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protect-au.mimecast.com/s/tm-eCr8Dr6i1QYJc91Fvm?domain=tickettowork.cmail19.com" TargetMode="External"/><Relationship Id="rId23" Type="http://schemas.openxmlformats.org/officeDocument/2006/relationships/hyperlink" Target="https://protect-au.mimecast.com/s/8v5MCBNZAyUMWr2FwSskM?domain=tickettowork.cmail19.com" TargetMode="External"/><Relationship Id="rId10" Type="http://schemas.openxmlformats.org/officeDocument/2006/relationships/hyperlink" Target="https://protect-au.mimecast.com/s/yBRiCmOxmPuAy34hKWhib?domain=tickettowork.cmail19.com" TargetMode="External"/><Relationship Id="rId19" Type="http://schemas.openxmlformats.org/officeDocument/2006/relationships/hyperlink" Target="https://www.bsl.org.au/services/energy-assistance/power-saving-bonus/" TargetMode="External"/><Relationship Id="rId4" Type="http://schemas.openxmlformats.org/officeDocument/2006/relationships/webSettings" Target="webSettings.xml"/><Relationship Id="rId9" Type="http://schemas.openxmlformats.org/officeDocument/2006/relationships/hyperlink" Target="https://protect-au.mimecast.com/s/X1FEClxwlPHAR84hAjOTJ?domain=tickettowork.cmail19.com" TargetMode="External"/><Relationship Id="rId14" Type="http://schemas.openxmlformats.org/officeDocument/2006/relationships/hyperlink" Target="https://protect-au.mimecast.com/s/IH6aCq7Bq9IzY3wcmQENQ?domain=tickettowork.cmail19.com" TargetMode="External"/><Relationship Id="rId22" Type="http://schemas.openxmlformats.org/officeDocument/2006/relationships/hyperlink" Target="https://protect-au.mimecast.com/s/7-ZfCzvODotxWZVuQNeYH?domain=tickettowork.cmail1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21</cp:revision>
  <dcterms:created xsi:type="dcterms:W3CDTF">2023-08-17T02:03:00Z</dcterms:created>
  <dcterms:modified xsi:type="dcterms:W3CDTF">2023-08-22T03:38:00Z</dcterms:modified>
</cp:coreProperties>
</file>