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11D5" w14:textId="723DD5E2" w:rsidR="003D31ED" w:rsidRDefault="003D31ED" w:rsidP="006B2B6E">
      <w:pPr>
        <w:pStyle w:val="paragraph"/>
        <w:spacing w:before="0" w:beforeAutospacing="0" w:after="0" w:afterAutospacing="0"/>
        <w:textAlignment w:val="baseline"/>
        <w:rPr>
          <w:rStyle w:val="normaltextrun"/>
          <w:rFonts w:ascii="Arial" w:hAnsi="Arial" w:cs="Arial"/>
          <w:b/>
          <w:bCs/>
          <w:sz w:val="32"/>
          <w:szCs w:val="32"/>
          <w:lang w:val="en-US"/>
        </w:rPr>
      </w:pPr>
    </w:p>
    <w:p w14:paraId="3B497C7F" w14:textId="33EFD680" w:rsidR="006B2B6E" w:rsidRDefault="006B2B6E" w:rsidP="006B2B6E">
      <w:pPr>
        <w:pStyle w:val="paragraph"/>
        <w:spacing w:before="0" w:beforeAutospacing="0" w:after="0" w:afterAutospacing="0"/>
        <w:textAlignment w:val="baseline"/>
        <w:rPr>
          <w:rStyle w:val="normaltextrun"/>
          <w:rFonts w:ascii="Arial" w:hAnsi="Arial" w:cs="Arial"/>
          <w:b/>
          <w:bCs/>
          <w:sz w:val="32"/>
          <w:szCs w:val="32"/>
          <w:lang w:val="en-US"/>
        </w:rPr>
      </w:pPr>
      <w:r w:rsidRPr="006B2B6E">
        <w:rPr>
          <w:rStyle w:val="normaltextrun"/>
          <w:rFonts w:ascii="Arial" w:hAnsi="Arial" w:cs="Arial"/>
          <w:b/>
          <w:bCs/>
          <w:sz w:val="32"/>
          <w:szCs w:val="32"/>
          <w:lang w:val="en-US"/>
        </w:rPr>
        <w:t>202</w:t>
      </w:r>
      <w:r w:rsidR="000243AA">
        <w:rPr>
          <w:rStyle w:val="normaltextrun"/>
          <w:rFonts w:ascii="Arial" w:hAnsi="Arial" w:cs="Arial"/>
          <w:b/>
          <w:bCs/>
          <w:sz w:val="32"/>
          <w:szCs w:val="32"/>
          <w:lang w:val="en-US"/>
        </w:rPr>
        <w:t>1</w:t>
      </w:r>
      <w:r w:rsidRPr="006B2B6E">
        <w:rPr>
          <w:rStyle w:val="normaltextrun"/>
          <w:rFonts w:ascii="Arial" w:hAnsi="Arial" w:cs="Arial"/>
          <w:b/>
          <w:bCs/>
          <w:sz w:val="32"/>
          <w:szCs w:val="32"/>
          <w:lang w:val="en-US"/>
        </w:rPr>
        <w:t>/2</w:t>
      </w:r>
      <w:r w:rsidR="000243AA">
        <w:rPr>
          <w:rStyle w:val="normaltextrun"/>
          <w:rFonts w:ascii="Arial" w:hAnsi="Arial" w:cs="Arial"/>
          <w:b/>
          <w:bCs/>
          <w:sz w:val="32"/>
          <w:szCs w:val="32"/>
          <w:lang w:val="en-US"/>
        </w:rPr>
        <w:t>2</w:t>
      </w:r>
      <w:r w:rsidRPr="006B2B6E">
        <w:rPr>
          <w:rStyle w:val="normaltextrun"/>
          <w:rFonts w:ascii="Arial" w:hAnsi="Arial" w:cs="Arial"/>
          <w:b/>
          <w:bCs/>
          <w:sz w:val="32"/>
          <w:szCs w:val="32"/>
          <w:lang w:val="en-US"/>
        </w:rPr>
        <w:t xml:space="preserve"> Report</w:t>
      </w:r>
    </w:p>
    <w:p w14:paraId="36AB505B" w14:textId="77777777" w:rsidR="00F40CF2" w:rsidRDefault="00F40CF2" w:rsidP="1DA32DC8">
      <w:pPr>
        <w:pStyle w:val="paragraph"/>
        <w:spacing w:before="0" w:beforeAutospacing="0" w:after="0" w:afterAutospacing="0"/>
        <w:textAlignment w:val="baseline"/>
        <w:rPr>
          <w:rStyle w:val="normaltextrun"/>
          <w:rFonts w:ascii="Arial" w:hAnsi="Arial" w:cs="Arial"/>
          <w:b/>
          <w:bCs/>
          <w:sz w:val="32"/>
          <w:szCs w:val="32"/>
          <w:lang w:val="en-US"/>
        </w:rPr>
      </w:pPr>
    </w:p>
    <w:p w14:paraId="16E6C7B9" w14:textId="4041C83B" w:rsidR="00D4351F" w:rsidRPr="008674F8" w:rsidRDefault="551E3A69" w:rsidP="008674F8">
      <w:pPr>
        <w:pStyle w:val="Heading1"/>
        <w:rPr>
          <w:rStyle w:val="normaltextrun"/>
          <w:rFonts w:ascii="Arial" w:hAnsi="Arial" w:cs="Arial"/>
          <w:b/>
          <w:bCs/>
          <w:color w:val="auto"/>
          <w:sz w:val="36"/>
          <w:szCs w:val="36"/>
          <w:lang w:val="en-US"/>
        </w:rPr>
      </w:pPr>
      <w:r w:rsidRPr="008674F8">
        <w:rPr>
          <w:rStyle w:val="normaltextrun"/>
          <w:rFonts w:ascii="Arial" w:hAnsi="Arial" w:cs="Arial"/>
          <w:b/>
          <w:bCs/>
          <w:color w:val="auto"/>
          <w:sz w:val="36"/>
          <w:szCs w:val="36"/>
          <w:lang w:val="en-US"/>
        </w:rPr>
        <w:t>Ticket to Work</w:t>
      </w:r>
    </w:p>
    <w:p w14:paraId="675FA001" w14:textId="7E270F25" w:rsidR="00D4351F" w:rsidRPr="008674F8" w:rsidRDefault="00567D33" w:rsidP="008674F8">
      <w:pPr>
        <w:pStyle w:val="Heading1"/>
        <w:rPr>
          <w:rStyle w:val="normaltextrun"/>
          <w:rFonts w:ascii="Arial" w:hAnsi="Arial" w:cs="Arial"/>
          <w:b/>
          <w:bCs/>
          <w:color w:val="auto"/>
          <w:sz w:val="36"/>
          <w:szCs w:val="36"/>
          <w:lang w:val="en-US"/>
        </w:rPr>
      </w:pPr>
      <w:r w:rsidRPr="008674F8">
        <w:rPr>
          <w:rStyle w:val="normaltextrun"/>
          <w:rFonts w:ascii="Arial" w:hAnsi="Arial" w:cs="Arial"/>
          <w:b/>
          <w:bCs/>
          <w:color w:val="auto"/>
          <w:sz w:val="36"/>
          <w:szCs w:val="36"/>
          <w:lang w:val="en-US"/>
        </w:rPr>
        <w:t>P</w:t>
      </w:r>
      <w:r w:rsidR="00D4351F" w:rsidRPr="008674F8">
        <w:rPr>
          <w:rStyle w:val="normaltextrun"/>
          <w:rFonts w:ascii="Arial" w:hAnsi="Arial" w:cs="Arial"/>
          <w:b/>
          <w:bCs/>
          <w:color w:val="auto"/>
          <w:sz w:val="36"/>
          <w:szCs w:val="36"/>
          <w:lang w:val="en-US"/>
        </w:rPr>
        <w:t>athways to decent work for young people with disability</w:t>
      </w:r>
    </w:p>
    <w:p w14:paraId="3071DA3D" w14:textId="1ACE14BA" w:rsidR="006B2B6E" w:rsidRDefault="006B2B6E" w:rsidP="006B2B6E">
      <w:pPr>
        <w:pStyle w:val="paragraph"/>
        <w:spacing w:before="0" w:beforeAutospacing="0" w:after="0" w:afterAutospacing="0"/>
        <w:textAlignment w:val="baseline"/>
        <w:rPr>
          <w:rStyle w:val="eop"/>
          <w:rFonts w:ascii="Arial" w:hAnsi="Arial" w:cs="Arial"/>
          <w:sz w:val="32"/>
          <w:szCs w:val="32"/>
        </w:rPr>
      </w:pPr>
    </w:p>
    <w:p w14:paraId="3098E5FD" w14:textId="43D2339E" w:rsidR="006B2B6E" w:rsidRDefault="35BE7429" w:rsidP="70BE0506">
      <w:pPr>
        <w:pStyle w:val="paragraph"/>
        <w:spacing w:before="0" w:beforeAutospacing="0" w:after="0" w:afterAutospacing="0"/>
        <w:textAlignment w:val="baseline"/>
        <w:rPr>
          <w:rStyle w:val="normaltextrun"/>
          <w:rFonts w:ascii="Arial" w:hAnsi="Arial" w:cs="Arial"/>
          <w:b/>
          <w:bCs/>
          <w:sz w:val="32"/>
          <w:szCs w:val="32"/>
          <w:lang w:val="en-US"/>
        </w:rPr>
      </w:pPr>
      <w:r w:rsidRPr="70BE0506">
        <w:rPr>
          <w:rStyle w:val="normaltextrun"/>
          <w:rFonts w:ascii="Arial" w:hAnsi="Arial" w:cs="Arial"/>
          <w:b/>
          <w:bCs/>
          <w:sz w:val="32"/>
          <w:szCs w:val="32"/>
          <w:lang w:val="en-US"/>
        </w:rPr>
        <w:t>Our</w:t>
      </w:r>
      <w:r w:rsidR="006B2B6E" w:rsidRPr="70BE0506">
        <w:rPr>
          <w:rStyle w:val="normaltextrun"/>
          <w:rFonts w:ascii="Arial" w:hAnsi="Arial" w:cs="Arial"/>
          <w:b/>
          <w:bCs/>
          <w:sz w:val="32"/>
          <w:szCs w:val="32"/>
          <w:lang w:val="en-US"/>
        </w:rPr>
        <w:t xml:space="preserve"> Message</w:t>
      </w:r>
    </w:p>
    <w:p w14:paraId="030708AF" w14:textId="77777777" w:rsidR="006B2B6E" w:rsidRDefault="006B2B6E" w:rsidP="006B2B6E">
      <w:pPr>
        <w:pStyle w:val="paragraph"/>
        <w:spacing w:before="0" w:beforeAutospacing="0" w:after="0" w:afterAutospacing="0"/>
        <w:textAlignment w:val="baseline"/>
        <w:rPr>
          <w:rStyle w:val="normaltextrun"/>
          <w:rFonts w:ascii="Arial" w:hAnsi="Arial" w:cs="Arial"/>
          <w:b/>
          <w:bCs/>
          <w:sz w:val="32"/>
          <w:szCs w:val="32"/>
          <w:lang w:val="en-US"/>
        </w:rPr>
      </w:pPr>
    </w:p>
    <w:p w14:paraId="4974DDE5" w14:textId="593002D8" w:rsidR="006B2B6E" w:rsidRDefault="006B2B6E" w:rsidP="006B2B6E">
      <w:pPr>
        <w:pStyle w:val="paragraph"/>
        <w:spacing w:before="0" w:beforeAutospacing="0" w:after="0" w:afterAutospacing="0"/>
        <w:textAlignment w:val="baseline"/>
        <w:rPr>
          <w:rFonts w:ascii="Arial" w:hAnsi="Arial" w:cs="Arial"/>
        </w:rPr>
      </w:pPr>
      <w:r w:rsidRPr="006B2B6E">
        <w:rPr>
          <w:rFonts w:ascii="Arial" w:hAnsi="Arial" w:cs="Arial"/>
        </w:rPr>
        <w:t>After enduring the turbulence of 2020</w:t>
      </w:r>
      <w:r w:rsidR="00BC2CF2">
        <w:rPr>
          <w:rFonts w:ascii="Arial" w:hAnsi="Arial" w:cs="Arial"/>
        </w:rPr>
        <w:t xml:space="preserve"> and 2021</w:t>
      </w:r>
      <w:r w:rsidRPr="006B2B6E">
        <w:rPr>
          <w:rFonts w:ascii="Arial" w:hAnsi="Arial" w:cs="Arial"/>
        </w:rPr>
        <w:t xml:space="preserve">, Ticket to Work </w:t>
      </w:r>
      <w:r w:rsidR="008359A6">
        <w:rPr>
          <w:rFonts w:ascii="Arial" w:hAnsi="Arial" w:cs="Arial"/>
        </w:rPr>
        <w:t>is committed to</w:t>
      </w:r>
      <w:r w:rsidR="00F81410">
        <w:rPr>
          <w:rFonts w:ascii="Arial" w:hAnsi="Arial" w:cs="Arial"/>
        </w:rPr>
        <w:t xml:space="preserve"> ensuring that every young person has the right to seek employment. Our</w:t>
      </w:r>
      <w:r w:rsidR="008359A6">
        <w:rPr>
          <w:rFonts w:ascii="Arial" w:hAnsi="Arial" w:cs="Arial"/>
        </w:rPr>
        <w:t xml:space="preserve"> missio</w:t>
      </w:r>
      <w:r w:rsidR="000A1455">
        <w:rPr>
          <w:rFonts w:ascii="Arial" w:hAnsi="Arial" w:cs="Arial"/>
        </w:rPr>
        <w:t>n</w:t>
      </w:r>
      <w:r w:rsidRPr="006B2B6E">
        <w:rPr>
          <w:rFonts w:ascii="Arial" w:hAnsi="Arial" w:cs="Arial"/>
        </w:rPr>
        <w:t xml:space="preserve"> is to ensure that all students with disability are prepared and </w:t>
      </w:r>
      <w:bookmarkStart w:id="0" w:name="_Int_nYJdUXAy"/>
      <w:r w:rsidRPr="006B2B6E">
        <w:rPr>
          <w:rFonts w:ascii="Arial" w:hAnsi="Arial" w:cs="Arial"/>
        </w:rPr>
        <w:t>have the opportunity to</w:t>
      </w:r>
      <w:bookmarkEnd w:id="0"/>
      <w:r w:rsidRPr="006B2B6E">
        <w:rPr>
          <w:rFonts w:ascii="Arial" w:hAnsi="Arial" w:cs="Arial"/>
        </w:rPr>
        <w:t xml:space="preserve"> exercise that right. </w:t>
      </w:r>
    </w:p>
    <w:p w14:paraId="567C8BC0" w14:textId="77777777" w:rsidR="00DB5C39" w:rsidRDefault="00DB5C39" w:rsidP="00DB5C39">
      <w:pPr>
        <w:pStyle w:val="NormalWeb"/>
        <w:spacing w:before="0" w:beforeAutospacing="0" w:after="0" w:afterAutospacing="0"/>
        <w:rPr>
          <w:rFonts w:ascii="Arial" w:hAnsi="Arial" w:cs="Arial"/>
        </w:rPr>
      </w:pPr>
    </w:p>
    <w:p w14:paraId="39B6B68F" w14:textId="2B73A487" w:rsidR="00DB5C39" w:rsidRDefault="00DB5C39" w:rsidP="00DB5C39">
      <w:pPr>
        <w:pStyle w:val="NormalWeb"/>
        <w:spacing w:before="0" w:beforeAutospacing="0" w:after="0" w:afterAutospacing="0"/>
        <w:rPr>
          <w:rFonts w:ascii="Arial" w:hAnsi="Arial" w:cs="Arial"/>
        </w:rPr>
      </w:pPr>
      <w:r>
        <w:rPr>
          <w:rFonts w:ascii="Arial" w:hAnsi="Arial" w:cs="Arial"/>
        </w:rPr>
        <w:t xml:space="preserve">2022 saw </w:t>
      </w:r>
      <w:r w:rsidRPr="4885A249">
        <w:rPr>
          <w:rFonts w:ascii="Arial" w:hAnsi="Arial" w:cs="Arial"/>
        </w:rPr>
        <w:t xml:space="preserve">the move to </w:t>
      </w:r>
      <w:r>
        <w:rPr>
          <w:rFonts w:ascii="Arial" w:hAnsi="Arial" w:cs="Arial"/>
        </w:rPr>
        <w:t xml:space="preserve">a new home for </w:t>
      </w:r>
      <w:r w:rsidRPr="00427AE8">
        <w:rPr>
          <w:rFonts w:ascii="Arial" w:hAnsi="Arial" w:cs="Arial"/>
        </w:rPr>
        <w:t>Ticket to Work</w:t>
      </w:r>
      <w:r>
        <w:rPr>
          <w:rFonts w:ascii="Arial" w:hAnsi="Arial" w:cs="Arial"/>
        </w:rPr>
        <w:t xml:space="preserve"> at </w:t>
      </w:r>
      <w:r w:rsidRPr="00427AE8">
        <w:rPr>
          <w:rFonts w:ascii="Arial" w:hAnsi="Arial" w:cs="Arial"/>
        </w:rPr>
        <w:t>the Brotherhood of St Laurence (BSL). BSL works alongside people experiencing disadvantage to address the fundamental causes of poverty in Australia.  </w:t>
      </w:r>
    </w:p>
    <w:p w14:paraId="51D50B39" w14:textId="0088CA34" w:rsidR="00DF1B37" w:rsidRDefault="00DF1B37" w:rsidP="1DA32DC8">
      <w:pPr>
        <w:pStyle w:val="NormalWeb"/>
        <w:shd w:val="clear" w:color="auto" w:fill="FFFFFF" w:themeFill="background1"/>
        <w:spacing w:before="360" w:beforeAutospacing="0" w:after="0" w:afterAutospacing="0"/>
        <w:textAlignment w:val="baseline"/>
        <w:rPr>
          <w:rFonts w:ascii="Arial" w:hAnsi="Arial" w:cs="Arial"/>
        </w:rPr>
      </w:pPr>
      <w:r w:rsidRPr="1DA32DC8">
        <w:rPr>
          <w:rFonts w:ascii="Arial" w:hAnsi="Arial" w:cs="Arial"/>
        </w:rPr>
        <w:t>Ticket to Work wants to acknowledge the significant contribution of National Disability Services (NDS) as the previous home for Ticket to Work from 2014 to 2021. Their support enabled Ticket to Work to further its objectives of improving employment opportunities and outcomes for young people with disability. </w:t>
      </w:r>
    </w:p>
    <w:p w14:paraId="4C7E818C" w14:textId="77777777" w:rsidR="009D4C24" w:rsidRDefault="00427AE8" w:rsidP="3BF3A58A">
      <w:pPr>
        <w:pStyle w:val="NormalWeb"/>
        <w:shd w:val="clear" w:color="auto" w:fill="FFFFFF" w:themeFill="background1"/>
        <w:spacing w:before="360" w:beforeAutospacing="0" w:after="0" w:afterAutospacing="0"/>
        <w:rPr>
          <w:rFonts w:ascii="Arial" w:hAnsi="Arial" w:cs="Arial"/>
        </w:rPr>
      </w:pPr>
      <w:r w:rsidRPr="00427AE8">
        <w:rPr>
          <w:rFonts w:ascii="Arial" w:hAnsi="Arial" w:cs="Arial"/>
        </w:rPr>
        <w:t xml:space="preserve">Ticket to Work will strengthen the work of BSL’s National Youth Employment Body (NYEB) to improve employment opportunities and pathways for young people with disability. The NYEB, like Ticket to Work, enables multi-sector </w:t>
      </w:r>
      <w:r w:rsidRPr="3BF3A58A">
        <w:rPr>
          <w:rFonts w:ascii="Arial" w:hAnsi="Arial" w:cs="Arial"/>
        </w:rPr>
        <w:t>response</w:t>
      </w:r>
      <w:r w:rsidR="1A11E188" w:rsidRPr="3BF3A58A">
        <w:rPr>
          <w:rFonts w:ascii="Arial" w:hAnsi="Arial" w:cs="Arial"/>
        </w:rPr>
        <w:t>s</w:t>
      </w:r>
      <w:r w:rsidRPr="00427AE8">
        <w:rPr>
          <w:rFonts w:ascii="Arial" w:hAnsi="Arial" w:cs="Arial"/>
        </w:rPr>
        <w:t xml:space="preserve"> to improve youth employment and facilitates collaborative </w:t>
      </w:r>
      <w:r w:rsidRPr="3BF3A58A">
        <w:rPr>
          <w:rFonts w:ascii="Arial" w:hAnsi="Arial" w:cs="Arial"/>
        </w:rPr>
        <w:t>approach</w:t>
      </w:r>
      <w:r w:rsidR="5C2801BD" w:rsidRPr="3BF3A58A">
        <w:rPr>
          <w:rFonts w:ascii="Arial" w:hAnsi="Arial" w:cs="Arial"/>
        </w:rPr>
        <w:t>es</w:t>
      </w:r>
      <w:r w:rsidRPr="00427AE8">
        <w:rPr>
          <w:rFonts w:ascii="Arial" w:hAnsi="Arial" w:cs="Arial"/>
        </w:rPr>
        <w:t xml:space="preserve">. </w:t>
      </w:r>
    </w:p>
    <w:p w14:paraId="0FE66B4B" w14:textId="4FF69894" w:rsidR="009D4C24" w:rsidRDefault="2FC3026B" w:rsidP="1DA32DC8">
      <w:pPr>
        <w:pStyle w:val="NormalWeb"/>
        <w:shd w:val="clear" w:color="auto" w:fill="FFFFFF" w:themeFill="background1"/>
        <w:spacing w:before="360" w:beforeAutospacing="0" w:after="0" w:afterAutospacing="0"/>
        <w:rPr>
          <w:rFonts w:ascii="Arial" w:hAnsi="Arial" w:cs="Arial"/>
        </w:rPr>
      </w:pPr>
      <w:r>
        <w:rPr>
          <w:rFonts w:ascii="Arial" w:hAnsi="Arial" w:cs="Arial"/>
        </w:rPr>
        <w:t xml:space="preserve">In </w:t>
      </w:r>
      <w:r w:rsidR="009D4C24">
        <w:rPr>
          <w:rFonts w:ascii="Arial" w:hAnsi="Arial" w:cs="Arial"/>
        </w:rPr>
        <w:t>2022 we saw the development of two new projects;</w:t>
      </w:r>
      <w:r w:rsidR="009D4C24" w:rsidRPr="00D57CAF">
        <w:rPr>
          <w:rFonts w:ascii="Arial" w:hAnsi="Arial" w:cs="Arial"/>
        </w:rPr>
        <w:t xml:space="preserve"> Inclusive Pathways to Employment (IPE)</w:t>
      </w:r>
      <w:r w:rsidR="009D4C24">
        <w:rPr>
          <w:rFonts w:ascii="Arial" w:hAnsi="Arial" w:cs="Arial"/>
        </w:rPr>
        <w:t xml:space="preserve"> </w:t>
      </w:r>
      <w:r w:rsidR="7CBEC8C1">
        <w:rPr>
          <w:rFonts w:ascii="Arial" w:hAnsi="Arial" w:cs="Arial"/>
        </w:rPr>
        <w:t xml:space="preserve">to explore mainstream and </w:t>
      </w:r>
      <w:r w:rsidR="7D480C67">
        <w:rPr>
          <w:rFonts w:ascii="Arial" w:hAnsi="Arial" w:cs="Arial"/>
        </w:rPr>
        <w:t>investment-based</w:t>
      </w:r>
      <w:r w:rsidR="7CBEC8C1">
        <w:rPr>
          <w:rFonts w:ascii="Arial" w:hAnsi="Arial" w:cs="Arial"/>
        </w:rPr>
        <w:t xml:space="preserve"> employment services</w:t>
      </w:r>
      <w:r w:rsidR="58D179AE">
        <w:rPr>
          <w:rFonts w:ascii="Arial" w:hAnsi="Arial" w:cs="Arial"/>
        </w:rPr>
        <w:t xml:space="preserve"> for young people with disability</w:t>
      </w:r>
      <w:r w:rsidR="7CBEC8C1">
        <w:rPr>
          <w:rFonts w:ascii="Arial" w:hAnsi="Arial" w:cs="Arial"/>
        </w:rPr>
        <w:t xml:space="preserve"> </w:t>
      </w:r>
      <w:r w:rsidR="009D4C24">
        <w:rPr>
          <w:rFonts w:ascii="Arial" w:hAnsi="Arial" w:cs="Arial"/>
        </w:rPr>
        <w:t xml:space="preserve">and </w:t>
      </w:r>
      <w:r w:rsidR="009D4C24">
        <w:rPr>
          <w:rFonts w:ascii="Arial" w:hAnsi="Arial" w:cs="Arial"/>
          <w:color w:val="000000"/>
          <w:shd w:val="clear" w:color="auto" w:fill="FFFFFF"/>
        </w:rPr>
        <w:t>Inclusive Career Development (ICD)</w:t>
      </w:r>
      <w:r w:rsidR="34EA1BFE">
        <w:rPr>
          <w:rFonts w:ascii="Arial" w:hAnsi="Arial" w:cs="Arial"/>
          <w:color w:val="000000"/>
          <w:shd w:val="clear" w:color="auto" w:fill="FFFFFF"/>
        </w:rPr>
        <w:t xml:space="preserve"> </w:t>
      </w:r>
      <w:r w:rsidR="00C04B2B">
        <w:rPr>
          <w:rFonts w:ascii="Arial" w:hAnsi="Arial" w:cs="Arial"/>
          <w:color w:val="000000"/>
          <w:shd w:val="clear" w:color="auto" w:fill="FFFFFF"/>
        </w:rPr>
        <w:t xml:space="preserve">which </w:t>
      </w:r>
      <w:r w:rsidR="34EA1BFE">
        <w:rPr>
          <w:rFonts w:ascii="Arial" w:hAnsi="Arial" w:cs="Arial"/>
          <w:color w:val="000000"/>
          <w:shd w:val="clear" w:color="auto" w:fill="FFFFFF"/>
        </w:rPr>
        <w:t>explore</w:t>
      </w:r>
      <w:r w:rsidR="00C04B2B">
        <w:rPr>
          <w:rFonts w:ascii="Arial" w:hAnsi="Arial" w:cs="Arial"/>
          <w:color w:val="000000"/>
          <w:shd w:val="clear" w:color="auto" w:fill="FFFFFF"/>
        </w:rPr>
        <w:t>s</w:t>
      </w:r>
      <w:r w:rsidR="34EA1BFE">
        <w:rPr>
          <w:rFonts w:ascii="Arial" w:hAnsi="Arial" w:cs="Arial"/>
          <w:color w:val="000000"/>
          <w:shd w:val="clear" w:color="auto" w:fill="FFFFFF"/>
        </w:rPr>
        <w:t xml:space="preserve"> how to support school</w:t>
      </w:r>
      <w:r w:rsidR="00C04B2B">
        <w:rPr>
          <w:rFonts w:ascii="Arial" w:hAnsi="Arial" w:cs="Arial"/>
          <w:color w:val="000000"/>
          <w:shd w:val="clear" w:color="auto" w:fill="FFFFFF"/>
        </w:rPr>
        <w:t>s</w:t>
      </w:r>
      <w:r w:rsidR="34EA1BFE">
        <w:rPr>
          <w:rFonts w:ascii="Arial" w:hAnsi="Arial" w:cs="Arial"/>
          <w:color w:val="000000"/>
          <w:shd w:val="clear" w:color="auto" w:fill="FFFFFF"/>
        </w:rPr>
        <w:t xml:space="preserve"> to better address the career </w:t>
      </w:r>
      <w:r w:rsidR="6C971F10">
        <w:rPr>
          <w:rFonts w:ascii="Arial" w:hAnsi="Arial" w:cs="Arial"/>
          <w:color w:val="000000"/>
          <w:shd w:val="clear" w:color="auto" w:fill="FFFFFF"/>
        </w:rPr>
        <w:t>development</w:t>
      </w:r>
      <w:r w:rsidR="34EA1BFE">
        <w:rPr>
          <w:rFonts w:ascii="Arial" w:hAnsi="Arial" w:cs="Arial"/>
          <w:color w:val="000000"/>
          <w:shd w:val="clear" w:color="auto" w:fill="FFFFFF"/>
        </w:rPr>
        <w:t xml:space="preserve"> and transition needs of their </w:t>
      </w:r>
      <w:r w:rsidR="0752D01C">
        <w:rPr>
          <w:rFonts w:ascii="Arial" w:hAnsi="Arial" w:cs="Arial"/>
          <w:color w:val="000000"/>
          <w:shd w:val="clear" w:color="auto" w:fill="FFFFFF"/>
        </w:rPr>
        <w:t>students</w:t>
      </w:r>
      <w:r w:rsidR="009D4C24">
        <w:rPr>
          <w:rFonts w:ascii="Arial" w:hAnsi="Arial" w:cs="Arial"/>
          <w:color w:val="000000"/>
          <w:shd w:val="clear" w:color="auto" w:fill="FFFFFF"/>
        </w:rPr>
        <w:t>.</w:t>
      </w:r>
      <w:r w:rsidR="0036090F">
        <w:rPr>
          <w:rFonts w:ascii="Arial" w:hAnsi="Arial" w:cs="Arial"/>
          <w:color w:val="000000"/>
          <w:shd w:val="clear" w:color="auto" w:fill="FFFFFF"/>
        </w:rPr>
        <w:t xml:space="preserve"> </w:t>
      </w:r>
    </w:p>
    <w:p w14:paraId="54803D2D" w14:textId="32755253" w:rsidR="00FA0D72" w:rsidRDefault="000D4830" w:rsidP="006B2B6E">
      <w:pPr>
        <w:pStyle w:val="paragraph"/>
        <w:spacing w:before="0" w:beforeAutospacing="0" w:after="0" w:afterAutospacing="0"/>
        <w:textAlignment w:val="baseline"/>
        <w:rPr>
          <w:rFonts w:ascii="Arial" w:hAnsi="Arial" w:cs="Arial"/>
        </w:rPr>
      </w:pPr>
      <w:r>
        <w:rPr>
          <w:rFonts w:ascii="Arial" w:hAnsi="Arial" w:cs="Arial"/>
          <w:color w:val="000000"/>
          <w:shd w:val="clear" w:color="auto" w:fill="FFFFFF"/>
        </w:rPr>
        <w:t xml:space="preserve">Thank you </w:t>
      </w:r>
      <w:r w:rsidR="00474F6C">
        <w:rPr>
          <w:rFonts w:ascii="Arial" w:hAnsi="Arial" w:cs="Arial"/>
          <w:color w:val="000000"/>
          <w:shd w:val="clear" w:color="auto" w:fill="FFFFFF"/>
        </w:rPr>
        <w:t xml:space="preserve">to </w:t>
      </w:r>
      <w:r w:rsidR="19BE8C7C">
        <w:rPr>
          <w:rFonts w:ascii="Arial" w:hAnsi="Arial" w:cs="Arial"/>
          <w:color w:val="000000"/>
          <w:shd w:val="clear" w:color="auto" w:fill="FFFFFF"/>
        </w:rPr>
        <w:t>those who have</w:t>
      </w:r>
      <w:r w:rsidR="00474F6C">
        <w:rPr>
          <w:rFonts w:ascii="Arial" w:hAnsi="Arial" w:cs="Arial"/>
          <w:color w:val="000000"/>
          <w:shd w:val="clear" w:color="auto" w:fill="FFFFFF"/>
        </w:rPr>
        <w:t xml:space="preserve"> supported </w:t>
      </w:r>
      <w:r w:rsidR="3CC5990B">
        <w:rPr>
          <w:rFonts w:ascii="Arial" w:hAnsi="Arial" w:cs="Arial"/>
          <w:color w:val="000000"/>
          <w:shd w:val="clear" w:color="auto" w:fill="FFFFFF"/>
        </w:rPr>
        <w:t xml:space="preserve">the ambition of </w:t>
      </w:r>
      <w:r w:rsidR="00474F6C">
        <w:rPr>
          <w:rFonts w:ascii="Arial" w:hAnsi="Arial" w:cs="Arial"/>
          <w:color w:val="000000"/>
          <w:shd w:val="clear" w:color="auto" w:fill="FFFFFF"/>
        </w:rPr>
        <w:t>Ticket to Work</w:t>
      </w:r>
      <w:r w:rsidR="00C04B2B">
        <w:rPr>
          <w:rFonts w:ascii="Arial" w:hAnsi="Arial" w:cs="Arial"/>
          <w:color w:val="000000"/>
          <w:shd w:val="clear" w:color="auto" w:fill="FFFFFF"/>
        </w:rPr>
        <w:t xml:space="preserve"> </w:t>
      </w:r>
      <w:r w:rsidR="00474F6C">
        <w:rPr>
          <w:rFonts w:ascii="Arial" w:hAnsi="Arial" w:cs="Arial"/>
          <w:color w:val="000000"/>
          <w:shd w:val="clear" w:color="auto" w:fill="FFFFFF"/>
        </w:rPr>
        <w:t xml:space="preserve">and </w:t>
      </w:r>
      <w:r w:rsidR="00955CE3">
        <w:rPr>
          <w:rFonts w:ascii="Arial" w:hAnsi="Arial" w:cs="Arial"/>
          <w:color w:val="000000"/>
          <w:shd w:val="clear" w:color="auto" w:fill="FFFFFF"/>
        </w:rPr>
        <w:t xml:space="preserve">we </w:t>
      </w:r>
      <w:r w:rsidR="00474F6C">
        <w:rPr>
          <w:rFonts w:ascii="Arial" w:hAnsi="Arial" w:cs="Arial"/>
          <w:color w:val="000000"/>
          <w:shd w:val="clear" w:color="auto" w:fill="FFFFFF"/>
        </w:rPr>
        <w:t>look forward to</w:t>
      </w:r>
      <w:r w:rsidR="00853741">
        <w:rPr>
          <w:rFonts w:ascii="Arial" w:hAnsi="Arial" w:cs="Arial"/>
          <w:color w:val="000000"/>
          <w:shd w:val="clear" w:color="auto" w:fill="FFFFFF"/>
        </w:rPr>
        <w:t xml:space="preserve"> </w:t>
      </w:r>
      <w:r w:rsidR="1ED32B23">
        <w:rPr>
          <w:rFonts w:ascii="Arial" w:hAnsi="Arial" w:cs="Arial"/>
          <w:color w:val="000000"/>
          <w:shd w:val="clear" w:color="auto" w:fill="FFFFFF"/>
        </w:rPr>
        <w:t xml:space="preserve">further </w:t>
      </w:r>
      <w:r w:rsidR="44E6D45E">
        <w:rPr>
          <w:rFonts w:ascii="Arial" w:hAnsi="Arial" w:cs="Arial"/>
          <w:color w:val="000000"/>
          <w:shd w:val="clear" w:color="auto" w:fill="FFFFFF"/>
        </w:rPr>
        <w:t xml:space="preserve">working together </w:t>
      </w:r>
      <w:r w:rsidR="6BF554F1">
        <w:rPr>
          <w:rFonts w:ascii="Arial" w:hAnsi="Arial" w:cs="Arial"/>
          <w:color w:val="000000"/>
          <w:shd w:val="clear" w:color="auto" w:fill="FFFFFF"/>
        </w:rPr>
        <w:t xml:space="preserve">to achieve </w:t>
      </w:r>
      <w:r w:rsidR="6BF554F1" w:rsidRPr="00D4351F">
        <w:rPr>
          <w:rFonts w:ascii="Arial" w:hAnsi="Arial" w:cs="Arial"/>
          <w:color w:val="000000"/>
          <w:shd w:val="clear" w:color="auto" w:fill="FFFFFF"/>
        </w:rPr>
        <w:t>genuine and lasting reform so young people with disability can successfully transition from education into decent, secure and meaningful employment.</w:t>
      </w:r>
      <w:r w:rsidR="6BF554F1" w:rsidRPr="71A4CA77">
        <w:t xml:space="preserve"> </w:t>
      </w:r>
    </w:p>
    <w:p w14:paraId="0E462A7E" w14:textId="4076738E" w:rsidR="006B2B6E" w:rsidRDefault="000456BC" w:rsidP="006B2B6E">
      <w:pPr>
        <w:pStyle w:val="paragraph"/>
        <w:spacing w:before="0" w:beforeAutospacing="0" w:after="0" w:afterAutospacing="0"/>
        <w:textAlignment w:val="baseline"/>
        <w:rPr>
          <w:rFonts w:ascii="Arial" w:hAnsi="Arial" w:cs="Arial"/>
        </w:rPr>
      </w:pPr>
      <w:r>
        <w:rPr>
          <w:noProof/>
        </w:rPr>
        <w:drawing>
          <wp:inline distT="0" distB="0" distL="0" distR="0" wp14:anchorId="1B3BF637" wp14:editId="492EB655">
            <wp:extent cx="1651000" cy="691267"/>
            <wp:effectExtent l="0" t="0" r="6350" b="0"/>
            <wp:docPr id="13" name="Picture 13" descr="Michelle Wakefor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ichelle Wakeford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0" cy="691267"/>
                    </a:xfrm>
                    <a:prstGeom prst="rect">
                      <a:avLst/>
                    </a:prstGeom>
                    <a:noFill/>
                    <a:ln>
                      <a:noFill/>
                    </a:ln>
                  </pic:spPr>
                </pic:pic>
              </a:graphicData>
            </a:graphic>
          </wp:inline>
        </w:drawing>
      </w:r>
    </w:p>
    <w:p w14:paraId="3C8E1731" w14:textId="77777777" w:rsidR="006B2B6E" w:rsidRDefault="006B2B6E" w:rsidP="006B2B6E">
      <w:pPr>
        <w:pStyle w:val="paragraph"/>
        <w:spacing w:before="0" w:beforeAutospacing="0" w:after="0" w:afterAutospacing="0"/>
        <w:textAlignment w:val="baseline"/>
        <w:rPr>
          <w:rFonts w:ascii="Arial" w:hAnsi="Arial" w:cs="Arial"/>
        </w:rPr>
      </w:pPr>
    </w:p>
    <w:p w14:paraId="2526F42A" w14:textId="5111A2E4" w:rsidR="006B2B6E" w:rsidRDefault="000456BC" w:rsidP="006B2B6E">
      <w:pPr>
        <w:pStyle w:val="paragraph"/>
        <w:spacing w:before="0" w:beforeAutospacing="0" w:after="0" w:afterAutospacing="0"/>
        <w:textAlignment w:val="baseline"/>
        <w:rPr>
          <w:rFonts w:ascii="Arial" w:hAnsi="Arial" w:cs="Arial"/>
          <w:b/>
          <w:bCs/>
        </w:rPr>
      </w:pPr>
      <w:r w:rsidRPr="000456BC">
        <w:rPr>
          <w:rFonts w:ascii="Arial" w:hAnsi="Arial" w:cs="Arial"/>
          <w:b/>
          <w:bCs/>
        </w:rPr>
        <w:t>Michelle Wakeford</w:t>
      </w:r>
    </w:p>
    <w:p w14:paraId="7E50C2C8" w14:textId="1CF485C1" w:rsidR="007808E6" w:rsidRDefault="34AA00F0">
      <w:pPr>
        <w:pStyle w:val="paragraph"/>
        <w:spacing w:before="0" w:beforeAutospacing="0" w:after="0" w:afterAutospacing="0"/>
        <w:rPr>
          <w:rFonts w:ascii="Arial" w:hAnsi="Arial" w:cs="Arial"/>
        </w:rPr>
      </w:pPr>
      <w:r w:rsidRPr="71A4CA77">
        <w:rPr>
          <w:rFonts w:ascii="Arial" w:hAnsi="Arial" w:cs="Arial"/>
        </w:rPr>
        <w:t xml:space="preserve">Senior Manager Youth Transition Disability.  </w:t>
      </w:r>
    </w:p>
    <w:p w14:paraId="7E3F3E7D" w14:textId="4625B55A" w:rsidR="006B2B6E" w:rsidRPr="00813703" w:rsidRDefault="006B2B6E" w:rsidP="00813703">
      <w:pPr>
        <w:rPr>
          <w:rStyle w:val="eop"/>
          <w:rFonts w:ascii="Arial" w:hAnsi="Arial" w:cs="Arial"/>
        </w:rPr>
      </w:pPr>
      <w:r w:rsidRPr="006B2B6E">
        <w:rPr>
          <w:rStyle w:val="eop"/>
          <w:rFonts w:ascii="Arial" w:hAnsi="Arial" w:cs="Arial"/>
          <w:b/>
          <w:bCs/>
          <w:sz w:val="32"/>
          <w:szCs w:val="32"/>
        </w:rPr>
        <w:lastRenderedPageBreak/>
        <w:t>Achievements</w:t>
      </w:r>
      <w:r w:rsidR="00D6587F">
        <w:rPr>
          <w:rStyle w:val="eop"/>
          <w:rFonts w:ascii="Arial" w:hAnsi="Arial" w:cs="Arial"/>
          <w:b/>
          <w:bCs/>
          <w:sz w:val="32"/>
          <w:szCs w:val="32"/>
        </w:rPr>
        <w:t xml:space="preserve"> over 7years</w:t>
      </w:r>
    </w:p>
    <w:p w14:paraId="59C388BD" w14:textId="3D618FB4" w:rsidR="006B2B6E" w:rsidRPr="006B2B6E" w:rsidRDefault="006B2B6E" w:rsidP="006B2B6E">
      <w:pPr>
        <w:pStyle w:val="paragraph"/>
        <w:spacing w:before="0" w:beforeAutospacing="0" w:after="0" w:afterAutospacing="0"/>
        <w:textAlignment w:val="baseline"/>
        <w:rPr>
          <w:rStyle w:val="eop"/>
          <w:rFonts w:ascii="Arial" w:hAnsi="Arial" w:cs="Arial"/>
          <w:b/>
          <w:bCs/>
          <w:sz w:val="32"/>
          <w:szCs w:val="32"/>
        </w:rPr>
      </w:pPr>
    </w:p>
    <w:p w14:paraId="6981EA40" w14:textId="677E777A" w:rsidR="00CD2FEF" w:rsidRPr="00CD2FEF" w:rsidRDefault="00CD2FEF" w:rsidP="00CD2FEF">
      <w:pPr>
        <w:numPr>
          <w:ilvl w:val="0"/>
          <w:numId w:val="2"/>
        </w:numPr>
        <w:autoSpaceDE w:val="0"/>
        <w:autoSpaceDN w:val="0"/>
        <w:adjustRightInd w:val="0"/>
        <w:spacing w:after="120" w:line="240" w:lineRule="auto"/>
        <w:contextualSpacing/>
        <w:jc w:val="both"/>
        <w:rPr>
          <w:rFonts w:ascii="Arial" w:eastAsia="Times New Roman" w:hAnsi="Arial" w:cs="Arial"/>
          <w:sz w:val="24"/>
          <w:szCs w:val="24"/>
          <w:lang w:eastAsia="en-AU"/>
        </w:rPr>
      </w:pPr>
      <w:r w:rsidRPr="00CD2FEF">
        <w:rPr>
          <w:rFonts w:ascii="Arial" w:eastAsia="Times New Roman" w:hAnsi="Arial" w:cs="Arial"/>
          <w:sz w:val="24"/>
          <w:szCs w:val="24"/>
          <w:lang w:eastAsia="en-AU"/>
        </w:rPr>
        <w:t>3,756</w:t>
      </w:r>
      <w:r>
        <w:rPr>
          <w:rFonts w:ascii="Arial" w:eastAsia="Times New Roman" w:hAnsi="Arial" w:cs="Arial"/>
          <w:sz w:val="24"/>
          <w:szCs w:val="24"/>
          <w:lang w:eastAsia="en-AU"/>
        </w:rPr>
        <w:t xml:space="preserve"> </w:t>
      </w:r>
      <w:r w:rsidRPr="00CD2FEF">
        <w:rPr>
          <w:rFonts w:ascii="Arial" w:eastAsia="Times New Roman" w:hAnsi="Arial" w:cs="Arial"/>
          <w:sz w:val="24"/>
          <w:szCs w:val="24"/>
          <w:lang w:eastAsia="en-AU"/>
        </w:rPr>
        <w:t>young people commenced in career development activities (eg work experience and work preparation activities).</w:t>
      </w:r>
    </w:p>
    <w:p w14:paraId="3F0A8A48" w14:textId="3E87D0D1" w:rsidR="005206DF" w:rsidRPr="005206DF" w:rsidRDefault="005206DF" w:rsidP="005206DF">
      <w:pPr>
        <w:numPr>
          <w:ilvl w:val="0"/>
          <w:numId w:val="2"/>
        </w:numPr>
        <w:autoSpaceDE w:val="0"/>
        <w:autoSpaceDN w:val="0"/>
        <w:adjustRightInd w:val="0"/>
        <w:spacing w:after="120" w:line="240" w:lineRule="auto"/>
        <w:contextualSpacing/>
        <w:jc w:val="both"/>
        <w:rPr>
          <w:rFonts w:ascii="Arial" w:eastAsia="Times New Roman" w:hAnsi="Arial" w:cs="Arial"/>
          <w:sz w:val="24"/>
          <w:szCs w:val="24"/>
          <w:lang w:eastAsia="en-AU"/>
        </w:rPr>
      </w:pPr>
      <w:r w:rsidRPr="005206DF">
        <w:rPr>
          <w:rFonts w:ascii="Arial" w:eastAsia="Times New Roman" w:hAnsi="Arial" w:cs="Arial"/>
          <w:sz w:val="24"/>
          <w:szCs w:val="24"/>
          <w:lang w:eastAsia="en-AU"/>
        </w:rPr>
        <w:t>1,681 first jobs created. (18 micro enterprise, 108 after school job, and 1,555 Australia School-based Apprenticeship or Traineeship)</w:t>
      </w:r>
    </w:p>
    <w:p w14:paraId="14E51E36" w14:textId="37B8D522" w:rsidR="006B2B6E" w:rsidRPr="00813703" w:rsidRDefault="00813703" w:rsidP="4884D2A7">
      <w:pPr>
        <w:numPr>
          <w:ilvl w:val="0"/>
          <w:numId w:val="2"/>
        </w:numPr>
        <w:autoSpaceDE w:val="0"/>
        <w:autoSpaceDN w:val="0"/>
        <w:adjustRightInd w:val="0"/>
        <w:spacing w:after="120" w:line="240" w:lineRule="auto"/>
        <w:contextualSpacing/>
        <w:rPr>
          <w:rFonts w:cs="Arial"/>
        </w:rPr>
      </w:pPr>
      <w:r w:rsidRPr="00813703">
        <w:rPr>
          <w:rFonts w:ascii="Arial" w:eastAsia="Times New Roman" w:hAnsi="Arial" w:cs="Arial"/>
          <w:sz w:val="24"/>
          <w:szCs w:val="24"/>
          <w:lang w:eastAsia="en-AU"/>
        </w:rPr>
        <w:t>1,330</w:t>
      </w:r>
      <w:r w:rsidR="00F74790">
        <w:rPr>
          <w:rFonts w:ascii="Arial" w:eastAsia="Times New Roman" w:hAnsi="Arial" w:cs="Arial"/>
          <w:sz w:val="24"/>
          <w:szCs w:val="24"/>
          <w:lang w:eastAsia="en-AU"/>
        </w:rPr>
        <w:t xml:space="preserve"> </w:t>
      </w:r>
      <w:r w:rsidRPr="00813703">
        <w:rPr>
          <w:rFonts w:ascii="Arial" w:eastAsia="Times New Roman" w:hAnsi="Arial" w:cs="Arial"/>
          <w:sz w:val="24"/>
          <w:szCs w:val="24"/>
          <w:lang w:eastAsia="en-AU"/>
        </w:rPr>
        <w:t>employers across a diverse range of sectors have supported young people in their workplaces (work preparation, work experience and/or employed).</w:t>
      </w:r>
    </w:p>
    <w:p w14:paraId="055FADFF" w14:textId="77777777" w:rsidR="006B2B6E" w:rsidRDefault="006B2B6E" w:rsidP="006B2B6E">
      <w:pPr>
        <w:pStyle w:val="paragraph"/>
        <w:spacing w:before="0" w:beforeAutospacing="0" w:after="0" w:afterAutospacing="0"/>
        <w:ind w:left="720"/>
        <w:textAlignment w:val="baseline"/>
        <w:rPr>
          <w:rFonts w:ascii="Arial" w:hAnsi="Arial" w:cs="Arial"/>
        </w:rPr>
      </w:pPr>
    </w:p>
    <w:p w14:paraId="5B873819" w14:textId="35D87E29" w:rsidR="004515BB" w:rsidRDefault="006B2B6E" w:rsidP="006B2B6E">
      <w:pPr>
        <w:pStyle w:val="paragraph"/>
        <w:spacing w:before="0" w:beforeAutospacing="0" w:after="0" w:afterAutospacing="0"/>
        <w:textAlignment w:val="baseline"/>
        <w:rPr>
          <w:rFonts w:ascii="Arial" w:hAnsi="Arial" w:cs="Arial"/>
        </w:rPr>
      </w:pPr>
      <w:r w:rsidRPr="006B2B6E">
        <w:rPr>
          <w:rFonts w:ascii="Arial" w:hAnsi="Arial" w:cs="Arial"/>
        </w:rPr>
        <w:t>*</w:t>
      </w:r>
      <w:r w:rsidR="68130871" w:rsidRPr="3BF3A58A">
        <w:rPr>
          <w:rFonts w:ascii="Arial" w:hAnsi="Arial" w:cs="Arial"/>
        </w:rPr>
        <w:t>T</w:t>
      </w:r>
      <w:r w:rsidRPr="3BF3A58A">
        <w:rPr>
          <w:rFonts w:ascii="Arial" w:hAnsi="Arial" w:cs="Arial"/>
        </w:rPr>
        <w:t>hroughout</w:t>
      </w:r>
      <w:r w:rsidRPr="006B2B6E">
        <w:rPr>
          <w:rFonts w:ascii="Arial" w:hAnsi="Arial" w:cs="Arial"/>
        </w:rPr>
        <w:t xml:space="preserve"> the COVID-19 pandemic and various lockdowns, Ticket to Work was able to support young people with disability into employment through a collaborative approach.</w:t>
      </w:r>
    </w:p>
    <w:p w14:paraId="7CC5AA74" w14:textId="77777777" w:rsidR="004515BB" w:rsidRDefault="004515BB" w:rsidP="006B2B6E">
      <w:pPr>
        <w:pStyle w:val="paragraph"/>
        <w:spacing w:before="0" w:beforeAutospacing="0" w:after="0" w:afterAutospacing="0"/>
        <w:textAlignment w:val="baseline"/>
        <w:rPr>
          <w:rFonts w:ascii="Arial" w:hAnsi="Arial" w:cs="Arial"/>
        </w:rPr>
      </w:pPr>
    </w:p>
    <w:p w14:paraId="3213C4EC" w14:textId="77777777" w:rsidR="004515BB" w:rsidRPr="006B2B6E" w:rsidRDefault="004515BB" w:rsidP="006B2B6E">
      <w:pPr>
        <w:pStyle w:val="paragraph"/>
        <w:spacing w:before="0" w:beforeAutospacing="0" w:after="0" w:afterAutospacing="0"/>
        <w:textAlignment w:val="baseline"/>
        <w:rPr>
          <w:rFonts w:ascii="Arial" w:hAnsi="Arial" w:cs="Arial"/>
        </w:rPr>
      </w:pPr>
    </w:p>
    <w:p w14:paraId="3575866F" w14:textId="18DE05AD" w:rsidR="006B2B6E" w:rsidRDefault="004515BB" w:rsidP="006B2B6E">
      <w:pPr>
        <w:pStyle w:val="paragraph"/>
        <w:spacing w:before="0" w:beforeAutospacing="0" w:after="0" w:afterAutospacing="0"/>
        <w:textAlignment w:val="baseline"/>
        <w:rPr>
          <w:rStyle w:val="eop"/>
          <w:rFonts w:ascii="Arial" w:hAnsi="Arial" w:cs="Arial"/>
          <w:b/>
          <w:bCs/>
          <w:sz w:val="32"/>
          <w:szCs w:val="32"/>
        </w:rPr>
      </w:pPr>
      <w:r w:rsidRPr="0031738D">
        <w:rPr>
          <w:rStyle w:val="eop"/>
          <w:rFonts w:ascii="Arial" w:hAnsi="Arial" w:cs="Arial"/>
          <w:b/>
          <w:bCs/>
          <w:sz w:val="32"/>
          <w:szCs w:val="32"/>
        </w:rPr>
        <w:t>202</w:t>
      </w:r>
      <w:r w:rsidR="0031738D">
        <w:rPr>
          <w:rStyle w:val="eop"/>
          <w:rFonts w:ascii="Arial" w:hAnsi="Arial" w:cs="Arial"/>
          <w:b/>
          <w:bCs/>
          <w:sz w:val="32"/>
          <w:szCs w:val="32"/>
        </w:rPr>
        <w:t>1</w:t>
      </w:r>
      <w:r w:rsidRPr="0031738D">
        <w:rPr>
          <w:rStyle w:val="eop"/>
          <w:rFonts w:ascii="Arial" w:hAnsi="Arial" w:cs="Arial"/>
          <w:b/>
          <w:bCs/>
          <w:sz w:val="32"/>
          <w:szCs w:val="32"/>
        </w:rPr>
        <w:t>–202</w:t>
      </w:r>
      <w:r w:rsidR="0031738D">
        <w:rPr>
          <w:rStyle w:val="eop"/>
          <w:rFonts w:ascii="Arial" w:hAnsi="Arial" w:cs="Arial"/>
          <w:b/>
          <w:bCs/>
          <w:sz w:val="32"/>
          <w:szCs w:val="32"/>
        </w:rPr>
        <w:t>2</w:t>
      </w:r>
      <w:r w:rsidRPr="0031738D">
        <w:rPr>
          <w:rStyle w:val="eop"/>
          <w:rFonts w:ascii="Arial" w:hAnsi="Arial" w:cs="Arial"/>
          <w:b/>
          <w:bCs/>
          <w:sz w:val="32"/>
          <w:szCs w:val="32"/>
        </w:rPr>
        <w:t xml:space="preserve"> research, </w:t>
      </w:r>
      <w:bookmarkStart w:id="1" w:name="_Int_ZCXVdlQX"/>
      <w:r w:rsidRPr="0031738D">
        <w:rPr>
          <w:rStyle w:val="eop"/>
          <w:rFonts w:ascii="Arial" w:hAnsi="Arial" w:cs="Arial"/>
          <w:b/>
          <w:bCs/>
          <w:sz w:val="32"/>
          <w:szCs w:val="32"/>
        </w:rPr>
        <w:t>evaluation</w:t>
      </w:r>
      <w:bookmarkEnd w:id="1"/>
      <w:r w:rsidRPr="0031738D">
        <w:rPr>
          <w:rStyle w:val="eop"/>
          <w:rFonts w:ascii="Arial" w:hAnsi="Arial" w:cs="Arial"/>
          <w:b/>
          <w:bCs/>
          <w:sz w:val="32"/>
          <w:szCs w:val="32"/>
        </w:rPr>
        <w:t xml:space="preserve"> and submissions</w:t>
      </w:r>
    </w:p>
    <w:p w14:paraId="40B7686C" w14:textId="77777777" w:rsidR="00834800" w:rsidRDefault="00834800" w:rsidP="006B2B6E">
      <w:pPr>
        <w:pStyle w:val="paragraph"/>
        <w:spacing w:before="0" w:beforeAutospacing="0" w:after="0" w:afterAutospacing="0"/>
        <w:textAlignment w:val="baseline"/>
        <w:rPr>
          <w:rFonts w:ascii="Arial" w:hAnsi="Arial" w:cs="Arial"/>
        </w:rPr>
      </w:pPr>
    </w:p>
    <w:p w14:paraId="5FEFA2CC" w14:textId="7A2D8E42" w:rsidR="0031738D" w:rsidRDefault="00217B6D" w:rsidP="006B2B6E">
      <w:pPr>
        <w:pStyle w:val="paragraph"/>
        <w:spacing w:before="0" w:beforeAutospacing="0" w:after="0" w:afterAutospacing="0"/>
        <w:textAlignment w:val="baseline"/>
        <w:rPr>
          <w:rFonts w:ascii="Arial" w:hAnsi="Arial" w:cs="Arial"/>
        </w:rPr>
      </w:pPr>
      <w:r w:rsidRPr="00217B6D">
        <w:rPr>
          <w:rFonts w:ascii="Arial" w:hAnsi="Arial" w:cs="Arial"/>
        </w:rPr>
        <w:t xml:space="preserve">As </w:t>
      </w:r>
      <w:bookmarkStart w:id="2" w:name="_Int_NO6pQwpA"/>
      <w:r w:rsidRPr="00217B6D">
        <w:rPr>
          <w:rFonts w:ascii="Arial" w:hAnsi="Arial" w:cs="Arial"/>
        </w:rPr>
        <w:t>a research</w:t>
      </w:r>
      <w:bookmarkEnd w:id="2"/>
      <w:r w:rsidRPr="00217B6D">
        <w:rPr>
          <w:rFonts w:ascii="Arial" w:hAnsi="Arial" w:cs="Arial"/>
        </w:rPr>
        <w:t xml:space="preserve"> led initiative with a strong focus on policy change, </w:t>
      </w:r>
      <w:r w:rsidR="6230A42F" w:rsidRPr="3BF3A58A">
        <w:rPr>
          <w:rFonts w:ascii="Arial" w:hAnsi="Arial" w:cs="Arial"/>
        </w:rPr>
        <w:t xml:space="preserve">there is a continuing focus on </w:t>
      </w:r>
      <w:r w:rsidRPr="3BF3A58A">
        <w:rPr>
          <w:rFonts w:ascii="Arial" w:hAnsi="Arial" w:cs="Arial"/>
        </w:rPr>
        <w:t>research</w:t>
      </w:r>
      <w:r w:rsidR="418316C8" w:rsidRPr="3BF3A58A">
        <w:rPr>
          <w:rFonts w:ascii="Arial" w:hAnsi="Arial" w:cs="Arial"/>
        </w:rPr>
        <w:t>ing</w:t>
      </w:r>
      <w:r w:rsidRPr="00217B6D">
        <w:rPr>
          <w:rFonts w:ascii="Arial" w:hAnsi="Arial" w:cs="Arial"/>
        </w:rPr>
        <w:t xml:space="preserve"> and </w:t>
      </w:r>
      <w:r w:rsidR="3BE28908" w:rsidRPr="3BF3A58A">
        <w:rPr>
          <w:rFonts w:ascii="Arial" w:hAnsi="Arial" w:cs="Arial"/>
        </w:rPr>
        <w:t>documenting</w:t>
      </w:r>
      <w:r w:rsidRPr="00217B6D">
        <w:rPr>
          <w:rFonts w:ascii="Arial" w:hAnsi="Arial" w:cs="Arial"/>
        </w:rPr>
        <w:t xml:space="preserve"> the various elements of the Ticket to Work model, </w:t>
      </w:r>
      <w:r w:rsidR="60382E8B" w:rsidRPr="3BF3A58A">
        <w:rPr>
          <w:rFonts w:ascii="Arial" w:hAnsi="Arial" w:cs="Arial"/>
        </w:rPr>
        <w:t>and</w:t>
      </w:r>
      <w:r w:rsidRPr="00217B6D">
        <w:rPr>
          <w:rFonts w:ascii="Arial" w:hAnsi="Arial" w:cs="Arial"/>
        </w:rPr>
        <w:t xml:space="preserve"> the </w:t>
      </w:r>
      <w:r w:rsidRPr="3BF3A58A">
        <w:rPr>
          <w:rFonts w:ascii="Arial" w:hAnsi="Arial" w:cs="Arial"/>
        </w:rPr>
        <w:t>experience</w:t>
      </w:r>
      <w:r w:rsidR="0E8CD8D4" w:rsidRPr="3BF3A58A">
        <w:rPr>
          <w:rFonts w:ascii="Arial" w:hAnsi="Arial" w:cs="Arial"/>
        </w:rPr>
        <w:t>s</w:t>
      </w:r>
      <w:r w:rsidRPr="00217B6D">
        <w:rPr>
          <w:rFonts w:ascii="Arial" w:hAnsi="Arial" w:cs="Arial"/>
        </w:rPr>
        <w:t xml:space="preserve"> of different stakeholders such as parents and employers. </w:t>
      </w:r>
      <w:r w:rsidR="435DD332" w:rsidRPr="3BF3A58A">
        <w:rPr>
          <w:rFonts w:ascii="Arial" w:hAnsi="Arial" w:cs="Arial"/>
        </w:rPr>
        <w:t>The overarching</w:t>
      </w:r>
      <w:r w:rsidRPr="00217B6D">
        <w:rPr>
          <w:rFonts w:ascii="Arial" w:hAnsi="Arial" w:cs="Arial"/>
        </w:rPr>
        <w:t xml:space="preserve"> aim is to </w:t>
      </w:r>
      <w:r w:rsidR="148C8EBB" w:rsidRPr="3BF3A58A">
        <w:rPr>
          <w:rFonts w:ascii="Arial" w:hAnsi="Arial" w:cs="Arial"/>
        </w:rPr>
        <w:t>identify</w:t>
      </w:r>
      <w:r w:rsidRPr="00217B6D">
        <w:rPr>
          <w:rFonts w:ascii="Arial" w:hAnsi="Arial" w:cs="Arial"/>
        </w:rPr>
        <w:t xml:space="preserve"> what works</w:t>
      </w:r>
      <w:r w:rsidR="33851A6B" w:rsidRPr="3BF3A58A">
        <w:rPr>
          <w:rFonts w:ascii="Arial" w:hAnsi="Arial" w:cs="Arial"/>
        </w:rPr>
        <w:t xml:space="preserve"> and</w:t>
      </w:r>
      <w:r w:rsidRPr="00217B6D">
        <w:rPr>
          <w:rFonts w:ascii="Arial" w:hAnsi="Arial" w:cs="Arial"/>
        </w:rPr>
        <w:t xml:space="preserve"> what needs improving</w:t>
      </w:r>
      <w:r w:rsidR="7EF6DEB2" w:rsidRPr="3BF3A58A">
        <w:rPr>
          <w:rFonts w:ascii="Arial" w:hAnsi="Arial" w:cs="Arial"/>
        </w:rPr>
        <w:t>,</w:t>
      </w:r>
      <w:r w:rsidRPr="00217B6D">
        <w:rPr>
          <w:rFonts w:ascii="Arial" w:hAnsi="Arial" w:cs="Arial"/>
        </w:rPr>
        <w:t xml:space="preserve"> and</w:t>
      </w:r>
      <w:r w:rsidRPr="3BF3A58A">
        <w:rPr>
          <w:rFonts w:ascii="Arial" w:hAnsi="Arial" w:cs="Arial"/>
        </w:rPr>
        <w:t xml:space="preserve"> </w:t>
      </w:r>
      <w:r w:rsidR="31A39ADF" w:rsidRPr="3BF3A58A">
        <w:rPr>
          <w:rFonts w:ascii="Arial" w:hAnsi="Arial" w:cs="Arial"/>
        </w:rPr>
        <w:t>to</w:t>
      </w:r>
      <w:r w:rsidRPr="00217B6D">
        <w:rPr>
          <w:rFonts w:ascii="Arial" w:hAnsi="Arial" w:cs="Arial"/>
        </w:rPr>
        <w:t xml:space="preserve"> advocate for all young people with disability </w:t>
      </w:r>
      <w:r w:rsidR="5F60C4BE" w:rsidRPr="3BF3A58A">
        <w:rPr>
          <w:rFonts w:ascii="Arial" w:hAnsi="Arial" w:cs="Arial"/>
        </w:rPr>
        <w:t>s</w:t>
      </w:r>
      <w:r w:rsidRPr="3BF3A58A">
        <w:rPr>
          <w:rFonts w:ascii="Arial" w:hAnsi="Arial" w:cs="Arial"/>
        </w:rPr>
        <w:t xml:space="preserve">o </w:t>
      </w:r>
      <w:r w:rsidR="3ACA6CC6" w:rsidRPr="3BF3A58A">
        <w:rPr>
          <w:rFonts w:ascii="Arial" w:hAnsi="Arial" w:cs="Arial"/>
        </w:rPr>
        <w:t>they</w:t>
      </w:r>
      <w:r w:rsidRPr="00217B6D">
        <w:rPr>
          <w:rFonts w:ascii="Arial" w:hAnsi="Arial" w:cs="Arial"/>
        </w:rPr>
        <w:t xml:space="preserve"> have access to evidence</w:t>
      </w:r>
      <w:r w:rsidR="4F8E4F26" w:rsidRPr="3BF3A58A">
        <w:rPr>
          <w:rFonts w:ascii="Arial" w:hAnsi="Arial" w:cs="Arial"/>
        </w:rPr>
        <w:t>-</w:t>
      </w:r>
      <w:r w:rsidRPr="00217B6D">
        <w:rPr>
          <w:rFonts w:ascii="Arial" w:hAnsi="Arial" w:cs="Arial"/>
        </w:rPr>
        <w:t>based support</w:t>
      </w:r>
      <w:r w:rsidR="06D5CEB2" w:rsidRPr="3BF3A58A">
        <w:rPr>
          <w:rFonts w:ascii="Arial" w:hAnsi="Arial" w:cs="Arial"/>
        </w:rPr>
        <w:t xml:space="preserve"> during</w:t>
      </w:r>
      <w:r w:rsidRPr="00217B6D">
        <w:rPr>
          <w:rFonts w:ascii="Arial" w:hAnsi="Arial" w:cs="Arial"/>
        </w:rPr>
        <w:t xml:space="preserve"> transition from school to work.</w:t>
      </w:r>
      <w:r w:rsidR="00CF3DE7">
        <w:br/>
      </w:r>
    </w:p>
    <w:p w14:paraId="762792CA" w14:textId="38C9F908" w:rsidR="00217B6D" w:rsidRPr="006F779E" w:rsidRDefault="00CF3DE7" w:rsidP="006B2B6E">
      <w:pPr>
        <w:pStyle w:val="paragraph"/>
        <w:spacing w:before="0" w:beforeAutospacing="0" w:after="0" w:afterAutospacing="0"/>
        <w:textAlignment w:val="baseline"/>
        <w:rPr>
          <w:rStyle w:val="eop"/>
          <w:rFonts w:ascii="Arial" w:hAnsi="Arial" w:cs="Arial"/>
          <w:b/>
          <w:bCs/>
          <w:sz w:val="32"/>
          <w:szCs w:val="32"/>
        </w:rPr>
      </w:pPr>
      <w:r w:rsidRPr="006F779E">
        <w:rPr>
          <w:rStyle w:val="eop"/>
          <w:rFonts w:ascii="Arial" w:hAnsi="Arial" w:cs="Arial"/>
          <w:b/>
          <w:bCs/>
          <w:sz w:val="32"/>
          <w:szCs w:val="32"/>
        </w:rPr>
        <w:t xml:space="preserve">Our papers </w:t>
      </w:r>
    </w:p>
    <w:p w14:paraId="1B7E0B0A" w14:textId="77777777" w:rsidR="00D16A39" w:rsidRDefault="00D16A39" w:rsidP="006B2B6E">
      <w:pPr>
        <w:pStyle w:val="paragraph"/>
        <w:spacing w:before="0" w:beforeAutospacing="0" w:after="0" w:afterAutospacing="0"/>
        <w:textAlignment w:val="baseline"/>
        <w:rPr>
          <w:rFonts w:ascii="Arial" w:hAnsi="Arial" w:cs="Arial"/>
          <w:sz w:val="28"/>
          <w:szCs w:val="28"/>
        </w:rPr>
      </w:pPr>
    </w:p>
    <w:p w14:paraId="51A1460B" w14:textId="7F49EA62" w:rsidR="00430C78" w:rsidRDefault="00730A10" w:rsidP="006B2B6E">
      <w:pPr>
        <w:pStyle w:val="paragraph"/>
        <w:spacing w:before="0" w:beforeAutospacing="0" w:after="0" w:afterAutospacing="0"/>
        <w:textAlignment w:val="baseline"/>
        <w:rPr>
          <w:rFonts w:ascii="Arial" w:hAnsi="Arial" w:cs="Arial"/>
        </w:rPr>
      </w:pPr>
      <w:r w:rsidRPr="006F779E">
        <w:rPr>
          <w:rFonts w:ascii="Arial" w:hAnsi="Arial" w:cs="Arial"/>
        </w:rPr>
        <w:t>All our research papers can be found</w:t>
      </w:r>
      <w:r w:rsidR="00800F8B">
        <w:rPr>
          <w:rFonts w:ascii="Arial" w:hAnsi="Arial" w:cs="Arial"/>
        </w:rPr>
        <w:t xml:space="preserve"> on the </w:t>
      </w:r>
      <w:hyperlink r:id="rId12" w:history="1">
        <w:r w:rsidR="00800F8B" w:rsidRPr="00800F8B">
          <w:rPr>
            <w:rStyle w:val="Hyperlink"/>
            <w:rFonts w:ascii="Arial" w:hAnsi="Arial" w:cs="Arial"/>
          </w:rPr>
          <w:t xml:space="preserve">Ticket to Work </w:t>
        </w:r>
        <w:r w:rsidR="006F779E" w:rsidRPr="00800F8B">
          <w:rPr>
            <w:rStyle w:val="Hyperlink"/>
            <w:rFonts w:ascii="Arial" w:hAnsi="Arial" w:cs="Arial"/>
          </w:rPr>
          <w:t>research page</w:t>
        </w:r>
      </w:hyperlink>
      <w:r w:rsidRPr="006F779E">
        <w:rPr>
          <w:rFonts w:ascii="Arial" w:hAnsi="Arial" w:cs="Arial"/>
        </w:rPr>
        <w:t xml:space="preserve"> </w:t>
      </w:r>
    </w:p>
    <w:p w14:paraId="5B4CEDBE" w14:textId="77777777" w:rsidR="00D16A39" w:rsidRDefault="00D16A39" w:rsidP="006B2B6E">
      <w:pPr>
        <w:pStyle w:val="paragraph"/>
        <w:spacing w:before="0" w:beforeAutospacing="0" w:after="0" w:afterAutospacing="0"/>
        <w:textAlignment w:val="baseline"/>
        <w:rPr>
          <w:rFonts w:ascii="Arial" w:hAnsi="Arial" w:cs="Arial"/>
        </w:rPr>
      </w:pPr>
    </w:p>
    <w:p w14:paraId="44F5E3C1" w14:textId="7B862926" w:rsidR="00430C78" w:rsidRPr="00BA57A4" w:rsidRDefault="00430C78" w:rsidP="00430C78">
      <w:pPr>
        <w:pStyle w:val="paragraph"/>
        <w:spacing w:before="0" w:beforeAutospacing="0" w:after="0" w:afterAutospacing="0"/>
        <w:textAlignment w:val="baseline"/>
        <w:rPr>
          <w:rStyle w:val="eop"/>
          <w:rFonts w:ascii="Arial" w:hAnsi="Arial" w:cs="Arial"/>
          <w:b/>
          <w:bCs/>
          <w:sz w:val="32"/>
          <w:szCs w:val="32"/>
        </w:rPr>
      </w:pPr>
      <w:r w:rsidRPr="00BA57A4">
        <w:rPr>
          <w:rStyle w:val="eop"/>
          <w:rFonts w:ascii="Arial" w:hAnsi="Arial" w:cs="Arial"/>
          <w:b/>
          <w:bCs/>
          <w:sz w:val="32"/>
          <w:szCs w:val="32"/>
        </w:rPr>
        <w:t>Our submissions</w:t>
      </w:r>
      <w:r w:rsidR="00752E61" w:rsidRPr="00BA57A4">
        <w:rPr>
          <w:rStyle w:val="eop"/>
          <w:rFonts w:ascii="Arial" w:hAnsi="Arial" w:cs="Arial"/>
          <w:b/>
          <w:bCs/>
          <w:sz w:val="32"/>
          <w:szCs w:val="32"/>
        </w:rPr>
        <w:t xml:space="preserve"> to Government</w:t>
      </w:r>
      <w:r w:rsidRPr="00BA57A4">
        <w:rPr>
          <w:rStyle w:val="eop"/>
          <w:rFonts w:ascii="Arial" w:hAnsi="Arial" w:cs="Arial"/>
          <w:b/>
          <w:bCs/>
          <w:sz w:val="32"/>
          <w:szCs w:val="32"/>
        </w:rPr>
        <w:t xml:space="preserve"> over 2021-2022</w:t>
      </w:r>
    </w:p>
    <w:p w14:paraId="49C2CF13" w14:textId="14701573" w:rsidR="004D6889" w:rsidRDefault="00EC17F8" w:rsidP="00501B92">
      <w:pPr>
        <w:pStyle w:val="paragraph"/>
        <w:numPr>
          <w:ilvl w:val="0"/>
          <w:numId w:val="10"/>
        </w:numPr>
        <w:spacing w:before="0" w:beforeAutospacing="0" w:after="0" w:afterAutospacing="0" w:line="360" w:lineRule="auto"/>
        <w:textAlignment w:val="baseline"/>
        <w:rPr>
          <w:rFonts w:ascii="Arial" w:hAnsi="Arial" w:cs="Arial"/>
        </w:rPr>
      </w:pPr>
      <w:hyperlink r:id="rId13" w:history="1">
        <w:r w:rsidR="004D6889" w:rsidRPr="00685CB2">
          <w:rPr>
            <w:rStyle w:val="Hyperlink"/>
            <w:rFonts w:ascii="Arial" w:hAnsi="Arial" w:cs="Arial"/>
          </w:rPr>
          <w:t>New Disability Employment Support Model</w:t>
        </w:r>
        <w:r w:rsidR="00056230" w:rsidRPr="00685CB2">
          <w:rPr>
            <w:rStyle w:val="Hyperlink"/>
            <w:rFonts w:ascii="Arial" w:hAnsi="Arial" w:cs="Arial"/>
          </w:rPr>
          <w:t xml:space="preserve"> (January 2022)</w:t>
        </w:r>
      </w:hyperlink>
    </w:p>
    <w:p w14:paraId="3BD0A94D" w14:textId="09001365" w:rsidR="004D6889" w:rsidRDefault="00EC17F8" w:rsidP="00501B92">
      <w:pPr>
        <w:pStyle w:val="paragraph"/>
        <w:numPr>
          <w:ilvl w:val="0"/>
          <w:numId w:val="10"/>
        </w:numPr>
        <w:spacing w:before="0" w:beforeAutospacing="0" w:after="0" w:afterAutospacing="0" w:line="360" w:lineRule="auto"/>
        <w:textAlignment w:val="baseline"/>
        <w:rPr>
          <w:rFonts w:ascii="Arial" w:hAnsi="Arial" w:cs="Arial"/>
        </w:rPr>
      </w:pPr>
      <w:hyperlink r:id="rId14" w:history="1">
        <w:r w:rsidR="00DC1902" w:rsidRPr="00CB3605">
          <w:rPr>
            <w:rStyle w:val="Hyperlink"/>
            <w:rFonts w:ascii="Arial" w:hAnsi="Arial" w:cs="Arial"/>
          </w:rPr>
          <w:t>Transition to Work and young people with disability</w:t>
        </w:r>
        <w:r w:rsidR="00820600" w:rsidRPr="00CB3605">
          <w:rPr>
            <w:rStyle w:val="Hyperlink"/>
            <w:rFonts w:ascii="Arial" w:hAnsi="Arial" w:cs="Arial"/>
          </w:rPr>
          <w:t xml:space="preserve"> (June 2021)</w:t>
        </w:r>
      </w:hyperlink>
    </w:p>
    <w:p w14:paraId="68402687" w14:textId="0FD85161" w:rsidR="1F8CBDC9" w:rsidRPr="00CB3605" w:rsidRDefault="00CB3605" w:rsidP="00501B92">
      <w:pPr>
        <w:pStyle w:val="paragraph"/>
        <w:numPr>
          <w:ilvl w:val="0"/>
          <w:numId w:val="10"/>
        </w:numPr>
        <w:spacing w:before="0" w:beforeAutospacing="0" w:after="0" w:afterAutospacing="0" w:line="360" w:lineRule="auto"/>
        <w:rPr>
          <w:rStyle w:val="Hyperlink"/>
        </w:rPr>
      </w:pPr>
      <w:r>
        <w:rPr>
          <w:rFonts w:ascii="Arial" w:hAnsi="Arial" w:cs="Arial"/>
        </w:rPr>
        <w:fldChar w:fldCharType="begin"/>
      </w:r>
      <w:r>
        <w:rPr>
          <w:rFonts w:ascii="Arial" w:hAnsi="Arial" w:cs="Arial"/>
        </w:rPr>
        <w:instrText xml:space="preserve"> HYPERLINK "https://tickettowork.org.au/media/submissions_researches_buttons/Ticket_to_Work_response_to_the_National__Disability_Emplo_l4Dh0CT.pdf" </w:instrText>
      </w:r>
      <w:r>
        <w:rPr>
          <w:rFonts w:ascii="Arial" w:hAnsi="Arial" w:cs="Arial"/>
        </w:rPr>
        <w:fldChar w:fldCharType="separate"/>
      </w:r>
      <w:r w:rsidR="1F8CBDC9" w:rsidRPr="00CB3605">
        <w:rPr>
          <w:rStyle w:val="Hyperlink"/>
          <w:rFonts w:ascii="Arial" w:hAnsi="Arial" w:cs="Arial"/>
        </w:rPr>
        <w:t xml:space="preserve">National Disability Employment Strategy consultation paper </w:t>
      </w:r>
      <w:r w:rsidRPr="00CB3605">
        <w:rPr>
          <w:rStyle w:val="Hyperlink"/>
          <w:rFonts w:ascii="Arial" w:hAnsi="Arial" w:cs="Arial"/>
        </w:rPr>
        <w:t>(June 2021)</w:t>
      </w:r>
    </w:p>
    <w:p w14:paraId="227BEE18" w14:textId="3745BAD8" w:rsidR="00593817" w:rsidRPr="00685CB2" w:rsidRDefault="00CB3605" w:rsidP="00501B92">
      <w:pPr>
        <w:pStyle w:val="paragraph"/>
        <w:numPr>
          <w:ilvl w:val="0"/>
          <w:numId w:val="10"/>
        </w:numPr>
        <w:spacing w:before="0" w:beforeAutospacing="0" w:after="0" w:afterAutospacing="0" w:line="360" w:lineRule="auto"/>
        <w:textAlignment w:val="baseline"/>
        <w:rPr>
          <w:rStyle w:val="Hyperlink"/>
          <w:rFonts w:ascii="Arial" w:hAnsi="Arial" w:cs="Arial"/>
        </w:rPr>
      </w:pPr>
      <w:r>
        <w:rPr>
          <w:rFonts w:ascii="Arial" w:hAnsi="Arial" w:cs="Arial"/>
        </w:rPr>
        <w:fldChar w:fldCharType="end"/>
      </w:r>
      <w:r w:rsidR="00685CB2">
        <w:rPr>
          <w:rFonts w:ascii="Arial" w:hAnsi="Arial" w:cs="Arial"/>
        </w:rPr>
        <w:fldChar w:fldCharType="begin"/>
      </w:r>
      <w:r w:rsidR="00685CB2">
        <w:rPr>
          <w:rFonts w:ascii="Arial" w:hAnsi="Arial" w:cs="Arial"/>
        </w:rPr>
        <w:instrText xml:space="preserve"> HYPERLINK "https://tickettowork.org.au/media/download_resources/word/Firth_review_paper_final.pdf" </w:instrText>
      </w:r>
      <w:r w:rsidR="00685CB2">
        <w:rPr>
          <w:rFonts w:ascii="Arial" w:hAnsi="Arial" w:cs="Arial"/>
        </w:rPr>
        <w:fldChar w:fldCharType="separate"/>
      </w:r>
      <w:r w:rsidR="00593817" w:rsidRPr="00685CB2">
        <w:rPr>
          <w:rStyle w:val="Hyperlink"/>
          <w:rFonts w:ascii="Arial" w:hAnsi="Arial" w:cs="Arial"/>
        </w:rPr>
        <w:t>Vocational and Applied Learning Pathways in Senior Secondary Schooling: the Firth Report and the Victorian Government’s Response (</w:t>
      </w:r>
      <w:r w:rsidR="00DE2505" w:rsidRPr="00685CB2">
        <w:rPr>
          <w:rStyle w:val="Hyperlink"/>
          <w:rFonts w:ascii="Arial" w:hAnsi="Arial" w:cs="Arial"/>
        </w:rPr>
        <w:t>November 2020)</w:t>
      </w:r>
    </w:p>
    <w:p w14:paraId="69B4A11C" w14:textId="6C492DFD" w:rsidR="00DE2505" w:rsidRPr="00501B92" w:rsidRDefault="00685CB2" w:rsidP="00501B92">
      <w:pPr>
        <w:pStyle w:val="paragraph"/>
        <w:spacing w:before="0" w:beforeAutospacing="0" w:after="0" w:afterAutospacing="0" w:line="360" w:lineRule="auto"/>
        <w:ind w:left="720"/>
        <w:textAlignment w:val="baseline"/>
        <w:rPr>
          <w:rFonts w:ascii="Arial" w:hAnsi="Arial" w:cs="Arial"/>
        </w:rPr>
      </w:pPr>
      <w:r>
        <w:rPr>
          <w:rFonts w:ascii="Arial" w:hAnsi="Arial" w:cs="Arial"/>
        </w:rPr>
        <w:fldChar w:fldCharType="end"/>
      </w:r>
    </w:p>
    <w:p w14:paraId="16BC3A70" w14:textId="1BF64CFB" w:rsidR="00231348" w:rsidRDefault="00B64859" w:rsidP="00B64859">
      <w:pPr>
        <w:pStyle w:val="paragraph"/>
        <w:spacing w:before="0" w:beforeAutospacing="0" w:after="0" w:afterAutospacing="0"/>
        <w:textAlignment w:val="baseline"/>
        <w:rPr>
          <w:rFonts w:ascii="Arial" w:hAnsi="Arial" w:cs="Arial"/>
        </w:rPr>
      </w:pPr>
      <w:r w:rsidRPr="00501B92">
        <w:rPr>
          <w:rFonts w:ascii="Arial" w:hAnsi="Arial" w:cs="Arial"/>
        </w:rPr>
        <w:t xml:space="preserve">All our submissions can be found </w:t>
      </w:r>
      <w:r w:rsidR="00501B92">
        <w:rPr>
          <w:rFonts w:ascii="Arial" w:hAnsi="Arial" w:cs="Arial"/>
        </w:rPr>
        <w:t xml:space="preserve">on the </w:t>
      </w:r>
      <w:hyperlink r:id="rId15" w:history="1">
        <w:r w:rsidR="00501B92" w:rsidRPr="00501B92">
          <w:rPr>
            <w:rStyle w:val="Hyperlink"/>
            <w:rFonts w:ascii="Arial" w:hAnsi="Arial" w:cs="Arial"/>
          </w:rPr>
          <w:t>Ticket to Work submissions page</w:t>
        </w:r>
      </w:hyperlink>
      <w:r w:rsidRPr="00730A10">
        <w:rPr>
          <w:rFonts w:ascii="Arial" w:hAnsi="Arial" w:cs="Arial"/>
        </w:rPr>
        <w:t xml:space="preserve"> </w:t>
      </w:r>
    </w:p>
    <w:p w14:paraId="52F3F55A" w14:textId="77777777" w:rsidR="00231348" w:rsidRDefault="00231348">
      <w:pPr>
        <w:rPr>
          <w:rFonts w:ascii="Arial" w:eastAsia="Times New Roman" w:hAnsi="Arial" w:cs="Arial"/>
          <w:sz w:val="24"/>
          <w:szCs w:val="24"/>
          <w:lang w:eastAsia="en-AU"/>
        </w:rPr>
      </w:pPr>
      <w:r>
        <w:rPr>
          <w:rFonts w:ascii="Arial" w:hAnsi="Arial" w:cs="Arial"/>
        </w:rPr>
        <w:br w:type="page"/>
      </w:r>
    </w:p>
    <w:p w14:paraId="5A702989" w14:textId="77777777" w:rsidR="00B64859" w:rsidRDefault="00B64859" w:rsidP="00B64859">
      <w:pPr>
        <w:pStyle w:val="paragraph"/>
        <w:spacing w:before="0" w:beforeAutospacing="0" w:after="0" w:afterAutospacing="0"/>
        <w:textAlignment w:val="baseline"/>
        <w:rPr>
          <w:rFonts w:ascii="Arial" w:hAnsi="Arial" w:cs="Arial"/>
        </w:rPr>
      </w:pPr>
    </w:p>
    <w:p w14:paraId="39581A2F" w14:textId="5865B212" w:rsidR="005F4105" w:rsidRPr="005F4105" w:rsidRDefault="00F1523D" w:rsidP="005F4105">
      <w:pPr>
        <w:pStyle w:val="paragraph"/>
        <w:spacing w:before="0" w:beforeAutospacing="0" w:after="0" w:afterAutospacing="0"/>
        <w:textAlignment w:val="baseline"/>
        <w:rPr>
          <w:rFonts w:ascii="Arial" w:hAnsi="Arial" w:cs="Arial"/>
          <w:b/>
          <w:bCs/>
          <w:sz w:val="36"/>
          <w:szCs w:val="36"/>
        </w:rPr>
      </w:pPr>
      <w:r>
        <w:rPr>
          <w:rFonts w:ascii="Arial" w:hAnsi="Arial" w:cs="Arial"/>
          <w:b/>
          <w:bCs/>
          <w:sz w:val="36"/>
          <w:szCs w:val="36"/>
        </w:rPr>
        <w:t xml:space="preserve">Summary of </w:t>
      </w:r>
      <w:r w:rsidR="00DD4F68">
        <w:rPr>
          <w:rFonts w:ascii="Arial" w:hAnsi="Arial" w:cs="Arial"/>
          <w:b/>
          <w:bCs/>
          <w:sz w:val="36"/>
          <w:szCs w:val="36"/>
        </w:rPr>
        <w:t>Participant Outcomes 2014-2020</w:t>
      </w:r>
    </w:p>
    <w:p w14:paraId="4E12F2CC" w14:textId="47F94D42" w:rsidR="005F4105" w:rsidRPr="005F4105" w:rsidRDefault="005F4105" w:rsidP="005F4105">
      <w:pPr>
        <w:pStyle w:val="paragraph"/>
        <w:spacing w:before="0" w:beforeAutospacing="0" w:after="0" w:afterAutospacing="0"/>
        <w:textAlignment w:val="baseline"/>
        <w:rPr>
          <w:rFonts w:ascii="Arial" w:hAnsi="Arial" w:cs="Arial"/>
          <w:b/>
          <w:bCs/>
        </w:rPr>
      </w:pPr>
    </w:p>
    <w:p w14:paraId="7526F1D3" w14:textId="1AEB69E0" w:rsidR="0016649C" w:rsidRDefault="00AA6832" w:rsidP="5040663E">
      <w:pPr>
        <w:pStyle w:val="paragraph"/>
        <w:spacing w:before="0" w:beforeAutospacing="0" w:after="0" w:afterAutospacing="0"/>
        <w:textAlignment w:val="baseline"/>
        <w:rPr>
          <w:rFonts w:ascii="Arial" w:hAnsi="Arial" w:cs="Arial"/>
        </w:rPr>
      </w:pPr>
      <w:r>
        <w:rPr>
          <w:rFonts w:ascii="Arial" w:hAnsi="Arial" w:cs="Arial"/>
        </w:rPr>
        <w:t xml:space="preserve">The Centre for Social Impact </w:t>
      </w:r>
      <w:r w:rsidR="39B3136A" w:rsidRPr="5040663E">
        <w:rPr>
          <w:rFonts w:ascii="Arial" w:hAnsi="Arial" w:cs="Arial"/>
        </w:rPr>
        <w:t>S</w:t>
      </w:r>
      <w:r w:rsidR="27D03695" w:rsidRPr="5040663E">
        <w:rPr>
          <w:rFonts w:ascii="Arial" w:hAnsi="Arial" w:cs="Arial"/>
        </w:rPr>
        <w:t>wi</w:t>
      </w:r>
      <w:r w:rsidR="6E988A04" w:rsidRPr="5040663E">
        <w:rPr>
          <w:rFonts w:ascii="Arial" w:hAnsi="Arial" w:cs="Arial"/>
        </w:rPr>
        <w:t>nburne</w:t>
      </w:r>
      <w:r w:rsidR="00707444">
        <w:rPr>
          <w:rFonts w:ascii="Arial" w:hAnsi="Arial" w:cs="Arial"/>
        </w:rPr>
        <w:t xml:space="preserve"> </w:t>
      </w:r>
      <w:r w:rsidR="2511DD5D" w:rsidRPr="5040663E">
        <w:rPr>
          <w:rFonts w:ascii="Arial" w:hAnsi="Arial" w:cs="Arial"/>
        </w:rPr>
        <w:t xml:space="preserve">have </w:t>
      </w:r>
      <w:r w:rsidR="4CE7D305" w:rsidRPr="5040663E">
        <w:rPr>
          <w:rFonts w:ascii="Arial" w:hAnsi="Arial" w:cs="Arial"/>
        </w:rPr>
        <w:t>prepared</w:t>
      </w:r>
      <w:r w:rsidR="16F6AA3E" w:rsidRPr="5040663E">
        <w:rPr>
          <w:rFonts w:ascii="Arial" w:hAnsi="Arial" w:cs="Arial"/>
        </w:rPr>
        <w:t xml:space="preserve"> a report which </w:t>
      </w:r>
      <w:r w:rsidR="2237DA98" w:rsidRPr="5040663E">
        <w:rPr>
          <w:rFonts w:ascii="Arial" w:hAnsi="Arial" w:cs="Arial"/>
        </w:rPr>
        <w:t>presents a</w:t>
      </w:r>
      <w:r w:rsidR="25492C7C" w:rsidRPr="5040663E">
        <w:rPr>
          <w:rFonts w:ascii="Arial" w:hAnsi="Arial" w:cs="Arial"/>
        </w:rPr>
        <w:t xml:space="preserve"> </w:t>
      </w:r>
      <w:r w:rsidR="6A9AC1E6" w:rsidRPr="5040663E">
        <w:rPr>
          <w:rFonts w:ascii="Arial" w:hAnsi="Arial" w:cs="Arial"/>
        </w:rPr>
        <w:t xml:space="preserve">compilation of the </w:t>
      </w:r>
      <w:r w:rsidR="38A683B0" w:rsidRPr="5040663E">
        <w:rPr>
          <w:rFonts w:ascii="Arial" w:hAnsi="Arial" w:cs="Arial"/>
        </w:rPr>
        <w:t>outcomes</w:t>
      </w:r>
      <w:r w:rsidR="6A9AC1E6" w:rsidRPr="5040663E">
        <w:rPr>
          <w:rFonts w:ascii="Arial" w:hAnsi="Arial" w:cs="Arial"/>
        </w:rPr>
        <w:t xml:space="preserve"> of </w:t>
      </w:r>
      <w:r w:rsidR="1FA6317F" w:rsidRPr="5040663E">
        <w:rPr>
          <w:rFonts w:ascii="Arial" w:hAnsi="Arial" w:cs="Arial"/>
        </w:rPr>
        <w:t xml:space="preserve">Ticket to Work </w:t>
      </w:r>
      <w:r w:rsidR="6A9AC1E6" w:rsidRPr="5040663E">
        <w:rPr>
          <w:rFonts w:ascii="Arial" w:hAnsi="Arial" w:cs="Arial"/>
        </w:rPr>
        <w:t xml:space="preserve">networks and </w:t>
      </w:r>
      <w:r w:rsidR="5ABCF0D5" w:rsidRPr="71A4CA77">
        <w:rPr>
          <w:rFonts w:ascii="Arial" w:hAnsi="Arial" w:cs="Arial"/>
        </w:rPr>
        <w:t xml:space="preserve">our </w:t>
      </w:r>
      <w:r w:rsidR="6A9AC1E6" w:rsidRPr="5040663E">
        <w:rPr>
          <w:rFonts w:ascii="Arial" w:hAnsi="Arial" w:cs="Arial"/>
        </w:rPr>
        <w:t>partner organisations.</w:t>
      </w:r>
      <w:r w:rsidR="0068783B">
        <w:rPr>
          <w:rFonts w:ascii="Arial" w:hAnsi="Arial" w:cs="Arial"/>
        </w:rPr>
        <w:t xml:space="preserve"> The </w:t>
      </w:r>
      <w:r w:rsidR="00DE7328">
        <w:rPr>
          <w:rFonts w:ascii="Arial" w:hAnsi="Arial" w:cs="Arial"/>
        </w:rPr>
        <w:t xml:space="preserve">data was collected through both </w:t>
      </w:r>
      <w:r w:rsidR="00707BDA">
        <w:rPr>
          <w:rFonts w:ascii="Arial" w:hAnsi="Arial" w:cs="Arial"/>
        </w:rPr>
        <w:t>surveys</w:t>
      </w:r>
      <w:r w:rsidR="00DE7328">
        <w:rPr>
          <w:rFonts w:ascii="Arial" w:hAnsi="Arial" w:cs="Arial"/>
        </w:rPr>
        <w:t xml:space="preserve"> to participants and their families/ guardians through </w:t>
      </w:r>
      <w:r w:rsidR="00707BDA" w:rsidRPr="71A4CA77">
        <w:rPr>
          <w:rFonts w:ascii="Arial" w:hAnsi="Arial" w:cs="Arial"/>
        </w:rPr>
        <w:t>organi</w:t>
      </w:r>
      <w:r w:rsidR="6BAC6F00" w:rsidRPr="71A4CA77">
        <w:rPr>
          <w:rFonts w:ascii="Arial" w:hAnsi="Arial" w:cs="Arial"/>
        </w:rPr>
        <w:t>s</w:t>
      </w:r>
      <w:r w:rsidR="00707BDA" w:rsidRPr="71A4CA77">
        <w:rPr>
          <w:rFonts w:ascii="Arial" w:hAnsi="Arial" w:cs="Arial"/>
        </w:rPr>
        <w:t>ational</w:t>
      </w:r>
      <w:r w:rsidR="00707BDA">
        <w:rPr>
          <w:rFonts w:ascii="Arial" w:hAnsi="Arial" w:cs="Arial"/>
        </w:rPr>
        <w:t xml:space="preserve"> partners</w:t>
      </w:r>
      <w:r w:rsidR="00557BF4">
        <w:rPr>
          <w:rFonts w:ascii="Arial" w:hAnsi="Arial" w:cs="Arial"/>
        </w:rPr>
        <w:t xml:space="preserve">. There was a </w:t>
      </w:r>
      <w:r w:rsidR="00707BDA">
        <w:rPr>
          <w:rFonts w:ascii="Arial" w:hAnsi="Arial" w:cs="Arial"/>
        </w:rPr>
        <w:t>totally</w:t>
      </w:r>
      <w:r w:rsidR="00732079">
        <w:rPr>
          <w:rFonts w:ascii="Arial" w:hAnsi="Arial" w:cs="Arial"/>
        </w:rPr>
        <w:t xml:space="preserve"> number of </w:t>
      </w:r>
      <w:r w:rsidR="003D0498">
        <w:rPr>
          <w:rFonts w:ascii="Arial" w:hAnsi="Arial" w:cs="Arial"/>
        </w:rPr>
        <w:t xml:space="preserve">1,379 </w:t>
      </w:r>
      <w:r w:rsidR="00732079">
        <w:rPr>
          <w:rFonts w:ascii="Arial" w:hAnsi="Arial" w:cs="Arial"/>
        </w:rPr>
        <w:t>respondents</w:t>
      </w:r>
      <w:r w:rsidR="003E1554">
        <w:rPr>
          <w:rFonts w:ascii="Arial" w:hAnsi="Arial" w:cs="Arial"/>
        </w:rPr>
        <w:t>.</w:t>
      </w:r>
      <w:r w:rsidR="6A9AC1E6" w:rsidRPr="5040663E">
        <w:rPr>
          <w:rFonts w:ascii="Arial" w:hAnsi="Arial" w:cs="Arial"/>
        </w:rPr>
        <w:t xml:space="preserve"> I</w:t>
      </w:r>
      <w:r w:rsidR="142B8B91" w:rsidRPr="5040663E">
        <w:rPr>
          <w:rFonts w:ascii="Arial" w:hAnsi="Arial" w:cs="Arial"/>
        </w:rPr>
        <w:t>n addition, i</w:t>
      </w:r>
      <w:r w:rsidR="6A9AC1E6" w:rsidRPr="5040663E">
        <w:rPr>
          <w:rFonts w:ascii="Arial" w:hAnsi="Arial" w:cs="Arial"/>
        </w:rPr>
        <w:t>t presents an analysis of the employment outcomes of participating young people and some of the predictors of employment outcomes. The results demonstrate the high</w:t>
      </w:r>
      <w:r w:rsidR="66F8CD9B" w:rsidRPr="5040663E">
        <w:rPr>
          <w:rFonts w:ascii="Arial" w:hAnsi="Arial" w:cs="Arial"/>
        </w:rPr>
        <w:t>-</w:t>
      </w:r>
      <w:r w:rsidR="6A9AC1E6" w:rsidRPr="5040663E">
        <w:rPr>
          <w:rFonts w:ascii="Arial" w:hAnsi="Arial" w:cs="Arial"/>
        </w:rPr>
        <w:t xml:space="preserve">level activity participation rates of young people </w:t>
      </w:r>
      <w:r w:rsidR="0F60E241" w:rsidRPr="5040663E">
        <w:rPr>
          <w:rFonts w:ascii="Arial" w:hAnsi="Arial" w:cs="Arial"/>
        </w:rPr>
        <w:t xml:space="preserve">in Ticket to Work </w:t>
      </w:r>
      <w:r w:rsidR="6A9AC1E6" w:rsidRPr="5040663E">
        <w:rPr>
          <w:rFonts w:ascii="Arial" w:hAnsi="Arial" w:cs="Arial"/>
        </w:rPr>
        <w:t>and subsequent higher employment outcomes relative to normative rates for this population group.</w:t>
      </w:r>
    </w:p>
    <w:p w14:paraId="790605F2" w14:textId="77777777" w:rsidR="000F0477" w:rsidRDefault="000F0477" w:rsidP="00097C90">
      <w:pPr>
        <w:pStyle w:val="paragraph"/>
        <w:spacing w:before="0" w:beforeAutospacing="0" w:after="0" w:afterAutospacing="0"/>
        <w:textAlignment w:val="baseline"/>
        <w:rPr>
          <w:rFonts w:ascii="Arial" w:hAnsi="Arial" w:cs="Arial"/>
        </w:rPr>
      </w:pPr>
    </w:p>
    <w:p w14:paraId="4947DDD6" w14:textId="28DDBF3C" w:rsidR="00DC74BB" w:rsidRPr="00097C90" w:rsidRDefault="00DC74BB" w:rsidP="00097C90">
      <w:pPr>
        <w:pStyle w:val="paragraph"/>
        <w:spacing w:before="0" w:beforeAutospacing="0" w:after="0" w:afterAutospacing="0"/>
        <w:textAlignment w:val="baseline"/>
        <w:rPr>
          <w:rFonts w:ascii="Arial" w:hAnsi="Arial" w:cs="Arial"/>
        </w:rPr>
      </w:pPr>
    </w:p>
    <w:p w14:paraId="58DC09E9" w14:textId="1AAAF65D" w:rsidR="00B50525" w:rsidRPr="006D135A" w:rsidRDefault="00B50525" w:rsidP="00B50525">
      <w:pPr>
        <w:spacing w:before="120"/>
        <w:rPr>
          <w:rFonts w:ascii="Arial" w:eastAsia="Times New Roman" w:hAnsi="Arial" w:cs="Arial"/>
          <w:b/>
          <w:bCs/>
          <w:sz w:val="28"/>
          <w:szCs w:val="28"/>
          <w:lang w:eastAsia="en-AU"/>
        </w:rPr>
      </w:pPr>
      <w:r w:rsidRPr="006D135A">
        <w:rPr>
          <w:rFonts w:ascii="Arial" w:eastAsia="Times New Roman" w:hAnsi="Arial" w:cs="Arial"/>
          <w:b/>
          <w:bCs/>
          <w:sz w:val="28"/>
          <w:szCs w:val="28"/>
          <w:lang w:eastAsia="en-AU"/>
        </w:rPr>
        <w:t>Ticket to Work Participants details and employment (aggregated data over 4 years)</w:t>
      </w:r>
    </w:p>
    <w:p w14:paraId="0C750F55" w14:textId="77777777" w:rsidR="00B50525" w:rsidRPr="000D2B64" w:rsidRDefault="00B50525" w:rsidP="00B50525">
      <w:pPr>
        <w:pStyle w:val="ListParagraph"/>
        <w:numPr>
          <w:ilvl w:val="0"/>
          <w:numId w:val="7"/>
        </w:numPr>
        <w:spacing w:before="120"/>
        <w:rPr>
          <w:rFonts w:ascii="Arial" w:hAnsi="Arial" w:cs="Arial"/>
          <w:sz w:val="24"/>
          <w:szCs w:val="24"/>
          <w:lang w:val="en-GB"/>
        </w:rPr>
      </w:pPr>
      <w:r>
        <w:rPr>
          <w:rFonts w:ascii="Arial" w:hAnsi="Arial" w:cs="Arial"/>
          <w:sz w:val="24"/>
          <w:szCs w:val="24"/>
          <w:lang w:val="en-GB"/>
        </w:rPr>
        <w:t xml:space="preserve">48% of Ticket to Work participants had an intellectual disability and out of those 53% gained paid employment </w:t>
      </w:r>
    </w:p>
    <w:p w14:paraId="01D9E1A3" w14:textId="77777777" w:rsidR="00B50525" w:rsidRPr="000D2B64" w:rsidRDefault="00B50525" w:rsidP="00B50525">
      <w:pPr>
        <w:pStyle w:val="ListParagraph"/>
        <w:numPr>
          <w:ilvl w:val="0"/>
          <w:numId w:val="7"/>
        </w:numPr>
        <w:spacing w:before="120"/>
        <w:rPr>
          <w:rFonts w:ascii="Arial" w:hAnsi="Arial" w:cs="Arial"/>
          <w:sz w:val="24"/>
          <w:szCs w:val="24"/>
          <w:lang w:val="en-GB"/>
        </w:rPr>
      </w:pPr>
      <w:r>
        <w:rPr>
          <w:rFonts w:ascii="Arial" w:hAnsi="Arial" w:cs="Arial"/>
          <w:sz w:val="24"/>
          <w:szCs w:val="24"/>
          <w:lang w:val="en-GB"/>
        </w:rPr>
        <w:t xml:space="preserve">39% of Ticket to Work participants had autism spectrum disorder and out of those 82% gained paid employment  </w:t>
      </w:r>
    </w:p>
    <w:p w14:paraId="1EB1CEB5" w14:textId="77777777" w:rsidR="00B50525" w:rsidRPr="000D2B64" w:rsidRDefault="00B50525" w:rsidP="00B50525">
      <w:pPr>
        <w:pStyle w:val="ListParagraph"/>
        <w:numPr>
          <w:ilvl w:val="0"/>
          <w:numId w:val="7"/>
        </w:numPr>
        <w:spacing w:before="120"/>
        <w:rPr>
          <w:rFonts w:ascii="Arial" w:hAnsi="Arial" w:cs="Arial"/>
          <w:sz w:val="24"/>
          <w:szCs w:val="24"/>
          <w:lang w:val="en-GB"/>
        </w:rPr>
      </w:pPr>
      <w:r>
        <w:rPr>
          <w:rStyle w:val="normaltextrun"/>
          <w:rFonts w:ascii="Arial" w:hAnsi="Arial" w:cs="Arial"/>
          <w:color w:val="000000"/>
          <w:sz w:val="24"/>
          <w:szCs w:val="24"/>
          <w:shd w:val="clear" w:color="auto" w:fill="FFFFFF"/>
          <w:lang w:val="en-GB"/>
        </w:rPr>
        <w:t>69% of Ticket to Work participants were male, though the employment outcomes were similar between genders; Female 65% and Male 67%</w:t>
      </w:r>
    </w:p>
    <w:p w14:paraId="0B7A9215" w14:textId="77777777" w:rsidR="00B50525" w:rsidRPr="006D135A" w:rsidRDefault="00B50525" w:rsidP="5040663E">
      <w:pPr>
        <w:spacing w:before="120"/>
        <w:rPr>
          <w:rFonts w:ascii="Arial" w:eastAsia="Times New Roman" w:hAnsi="Arial" w:cs="Arial"/>
          <w:b/>
          <w:bCs/>
          <w:sz w:val="28"/>
          <w:szCs w:val="28"/>
          <w:lang w:eastAsia="en-AU"/>
        </w:rPr>
      </w:pPr>
    </w:p>
    <w:p w14:paraId="79BE2A50" w14:textId="0409EA9F" w:rsidR="005544E9" w:rsidRPr="006D135A" w:rsidRDefault="2C2B3738" w:rsidP="5040663E">
      <w:pPr>
        <w:spacing w:before="120"/>
        <w:rPr>
          <w:rFonts w:ascii="Arial" w:eastAsia="Times New Roman" w:hAnsi="Arial" w:cs="Arial"/>
          <w:b/>
          <w:bCs/>
          <w:sz w:val="28"/>
          <w:szCs w:val="28"/>
          <w:lang w:eastAsia="en-AU"/>
        </w:rPr>
      </w:pPr>
      <w:r w:rsidRPr="006D135A">
        <w:rPr>
          <w:rFonts w:ascii="Arial" w:eastAsia="Times New Roman" w:hAnsi="Arial" w:cs="Arial"/>
          <w:b/>
          <w:bCs/>
          <w:sz w:val="28"/>
          <w:szCs w:val="28"/>
          <w:lang w:eastAsia="en-AU"/>
        </w:rPr>
        <w:t xml:space="preserve">Education and employment </w:t>
      </w:r>
    </w:p>
    <w:p w14:paraId="5437C7D8" w14:textId="03A75BCE" w:rsidR="47B8CE26" w:rsidRPr="000D2B64" w:rsidRDefault="47B8CE26" w:rsidP="70BE0506">
      <w:pPr>
        <w:pStyle w:val="ListParagraph"/>
        <w:numPr>
          <w:ilvl w:val="0"/>
          <w:numId w:val="8"/>
        </w:numPr>
        <w:spacing w:before="120"/>
        <w:rPr>
          <w:rFonts w:ascii="Arial" w:hAnsi="Arial" w:cs="Arial"/>
          <w:sz w:val="24"/>
          <w:szCs w:val="24"/>
        </w:rPr>
      </w:pPr>
      <w:r w:rsidRPr="000D2B64">
        <w:rPr>
          <w:rFonts w:ascii="Arial" w:hAnsi="Arial" w:cs="Arial"/>
          <w:sz w:val="24"/>
          <w:szCs w:val="24"/>
        </w:rPr>
        <w:t>Ticket to Work participants in the sample being employed for at least one data point was 67.1%.</w:t>
      </w:r>
    </w:p>
    <w:p w14:paraId="5AFCABE1" w14:textId="77777777" w:rsidR="005544E9" w:rsidRPr="000D2B64" w:rsidRDefault="2C2B3738" w:rsidP="5040663E">
      <w:pPr>
        <w:pStyle w:val="ListParagraph"/>
        <w:numPr>
          <w:ilvl w:val="0"/>
          <w:numId w:val="8"/>
        </w:numPr>
        <w:spacing w:before="120"/>
        <w:rPr>
          <w:rFonts w:ascii="Arial" w:hAnsi="Arial" w:cs="Arial"/>
          <w:b/>
          <w:bCs/>
          <w:sz w:val="24"/>
          <w:szCs w:val="24"/>
          <w:lang w:val="en-GB"/>
        </w:rPr>
      </w:pPr>
      <w:r w:rsidRPr="000D2B64">
        <w:rPr>
          <w:rFonts w:ascii="Arial" w:hAnsi="Arial" w:cs="Arial"/>
          <w:sz w:val="24"/>
          <w:szCs w:val="24"/>
        </w:rPr>
        <w:t xml:space="preserve">Ticket to Work participants are likely to complete year 12 (over 93%)  </w:t>
      </w:r>
    </w:p>
    <w:p w14:paraId="117DC9BB" w14:textId="77777777" w:rsidR="005544E9" w:rsidRPr="000D2B64" w:rsidRDefault="2C2B3738" w:rsidP="5040663E">
      <w:pPr>
        <w:pStyle w:val="ListParagraph"/>
        <w:numPr>
          <w:ilvl w:val="0"/>
          <w:numId w:val="8"/>
        </w:numPr>
        <w:spacing w:before="120"/>
        <w:ind w:left="714" w:hanging="357"/>
        <w:rPr>
          <w:rFonts w:ascii="Arial" w:hAnsi="Arial" w:cs="Arial"/>
          <w:sz w:val="24"/>
          <w:szCs w:val="24"/>
          <w:lang w:val="en-GB"/>
        </w:rPr>
      </w:pPr>
      <w:r w:rsidRPr="000D2B64">
        <w:rPr>
          <w:rFonts w:ascii="Arial" w:hAnsi="Arial" w:cs="Arial"/>
          <w:sz w:val="24"/>
          <w:szCs w:val="24"/>
          <w:lang w:val="en-GB"/>
        </w:rPr>
        <w:t xml:space="preserve">61% of Ticket to Work participants were in open employment post school </w:t>
      </w:r>
    </w:p>
    <w:p w14:paraId="6EF64996" w14:textId="0672C43B" w:rsidR="005544E9" w:rsidRPr="000D2B64" w:rsidRDefault="2C2B3738" w:rsidP="5040663E">
      <w:pPr>
        <w:pStyle w:val="ListParagraph"/>
        <w:numPr>
          <w:ilvl w:val="0"/>
          <w:numId w:val="8"/>
        </w:numPr>
        <w:spacing w:before="120"/>
        <w:ind w:left="714" w:hanging="357"/>
        <w:rPr>
          <w:rFonts w:ascii="Arial" w:hAnsi="Arial" w:cs="Arial"/>
          <w:sz w:val="24"/>
          <w:szCs w:val="24"/>
          <w:lang w:val="en-GB"/>
        </w:rPr>
      </w:pPr>
      <w:r w:rsidRPr="000D2B64">
        <w:rPr>
          <w:rFonts w:ascii="Arial" w:hAnsi="Arial" w:cs="Arial"/>
          <w:sz w:val="24"/>
          <w:szCs w:val="24"/>
          <w:lang w:val="en-GB"/>
        </w:rPr>
        <w:t>71.4% of Ticket to Work participants were in employment, education or training post school</w:t>
      </w:r>
    </w:p>
    <w:p w14:paraId="0FC85175" w14:textId="7805E83D" w:rsidR="00180AC3" w:rsidRDefault="2C2B3738" w:rsidP="00180AC3">
      <w:pPr>
        <w:pStyle w:val="ListParagraph"/>
        <w:numPr>
          <w:ilvl w:val="0"/>
          <w:numId w:val="8"/>
        </w:numPr>
        <w:spacing w:before="120"/>
        <w:ind w:left="714" w:hanging="357"/>
        <w:rPr>
          <w:rFonts w:ascii="Arial" w:hAnsi="Arial" w:cs="Arial"/>
          <w:sz w:val="24"/>
          <w:szCs w:val="24"/>
          <w:lang w:val="en-GB"/>
        </w:rPr>
      </w:pPr>
      <w:r w:rsidRPr="000D2B64">
        <w:rPr>
          <w:rFonts w:ascii="Arial" w:hAnsi="Arial" w:cs="Arial"/>
          <w:sz w:val="24"/>
          <w:szCs w:val="24"/>
          <w:lang w:val="en-GB"/>
        </w:rPr>
        <w:t>60% of Ticket to Work participants had a paid job while at school</w:t>
      </w:r>
    </w:p>
    <w:p w14:paraId="608C0E1A" w14:textId="6D931855" w:rsidR="005544E9" w:rsidRPr="00180AC3" w:rsidRDefault="00180AC3" w:rsidP="00180AC3">
      <w:pPr>
        <w:rPr>
          <w:rFonts w:ascii="Arial" w:eastAsia="Times New Roman" w:hAnsi="Arial" w:cs="Arial"/>
          <w:sz w:val="24"/>
          <w:szCs w:val="24"/>
          <w:lang w:val="en-GB" w:bidi="en-US"/>
        </w:rPr>
      </w:pPr>
      <w:r>
        <w:rPr>
          <w:rFonts w:ascii="Arial" w:hAnsi="Arial" w:cs="Arial"/>
          <w:sz w:val="24"/>
          <w:szCs w:val="24"/>
          <w:lang w:val="en-GB"/>
        </w:rPr>
        <w:br w:type="page"/>
      </w:r>
    </w:p>
    <w:p w14:paraId="4F0E3848" w14:textId="77777777" w:rsidR="00F07136" w:rsidRDefault="00F07136" w:rsidP="00275B0E">
      <w:pPr>
        <w:rPr>
          <w:rStyle w:val="Strong"/>
          <w:rFonts w:ascii="Open Sans" w:hAnsi="Open Sans" w:cs="Open Sans"/>
          <w:color w:val="041E42"/>
          <w:sz w:val="23"/>
          <w:szCs w:val="23"/>
          <w:shd w:val="clear" w:color="auto" w:fill="FFFFFF"/>
        </w:rPr>
      </w:pPr>
    </w:p>
    <w:p w14:paraId="0CF73D05" w14:textId="27EE6EF4" w:rsidR="00CD60CF" w:rsidRPr="0038510D" w:rsidRDefault="00F07136" w:rsidP="00275B0E">
      <w:pPr>
        <w:rPr>
          <w:rFonts w:ascii="Arial" w:eastAsia="Times New Roman" w:hAnsi="Arial" w:cs="Arial"/>
          <w:sz w:val="32"/>
          <w:szCs w:val="32"/>
          <w:lang w:eastAsia="en-AU"/>
        </w:rPr>
      </w:pPr>
      <w:r w:rsidRPr="0038510D">
        <w:rPr>
          <w:rFonts w:ascii="Arial" w:eastAsia="Times New Roman" w:hAnsi="Arial" w:cs="Arial"/>
          <w:b/>
          <w:bCs/>
          <w:sz w:val="32"/>
          <w:szCs w:val="32"/>
          <w:lang w:eastAsia="en-AU"/>
        </w:rPr>
        <w:t>Ticket to Work 10-year anniversary</w:t>
      </w:r>
    </w:p>
    <w:p w14:paraId="233415CD" w14:textId="66A8F666" w:rsidR="00CD60CF" w:rsidRPr="0038510D" w:rsidRDefault="00CD60CF" w:rsidP="6B8F275A">
      <w:pPr>
        <w:pStyle w:val="NormalWeb"/>
        <w:shd w:val="clear" w:color="auto" w:fill="FFFFFF" w:themeFill="background1"/>
        <w:spacing w:before="0" w:beforeAutospacing="0" w:after="0" w:afterAutospacing="0"/>
        <w:rPr>
          <w:rFonts w:ascii="Arial" w:hAnsi="Arial" w:cs="Arial"/>
        </w:rPr>
      </w:pPr>
      <w:r w:rsidRPr="0038510D">
        <w:rPr>
          <w:rFonts w:ascii="Arial" w:hAnsi="Arial" w:cs="Arial"/>
        </w:rPr>
        <w:t xml:space="preserve">Ticket to </w:t>
      </w:r>
      <w:r w:rsidRPr="3BF3A58A">
        <w:rPr>
          <w:rFonts w:ascii="Arial" w:hAnsi="Arial" w:cs="Arial"/>
        </w:rPr>
        <w:t xml:space="preserve">Work </w:t>
      </w:r>
      <w:r w:rsidR="0325A1FF" w:rsidRPr="71A4CA77">
        <w:rPr>
          <w:rFonts w:ascii="Arial" w:hAnsi="Arial" w:cs="Arial"/>
        </w:rPr>
        <w:t>celebrat</w:t>
      </w:r>
      <w:r w:rsidR="16DFBC3D" w:rsidRPr="71A4CA77">
        <w:rPr>
          <w:rFonts w:ascii="Arial" w:hAnsi="Arial" w:cs="Arial"/>
        </w:rPr>
        <w:t>ed</w:t>
      </w:r>
      <w:r w:rsidR="0325A1FF" w:rsidRPr="3BF3A58A">
        <w:rPr>
          <w:rFonts w:ascii="Arial" w:hAnsi="Arial" w:cs="Arial"/>
        </w:rPr>
        <w:t xml:space="preserve"> its</w:t>
      </w:r>
      <w:r w:rsidRPr="0038510D">
        <w:rPr>
          <w:rFonts w:ascii="Arial" w:hAnsi="Arial" w:cs="Arial"/>
        </w:rPr>
        <w:t xml:space="preserve"> </w:t>
      </w:r>
      <w:r w:rsidR="05F231FB" w:rsidRPr="4884D2A7">
        <w:rPr>
          <w:rFonts w:ascii="Arial" w:hAnsi="Arial" w:cs="Arial"/>
        </w:rPr>
        <w:t>ten</w:t>
      </w:r>
      <w:r w:rsidRPr="0038510D">
        <w:rPr>
          <w:rFonts w:ascii="Arial" w:hAnsi="Arial" w:cs="Arial"/>
        </w:rPr>
        <w:t>-year anniversary</w:t>
      </w:r>
      <w:r w:rsidR="0087C811" w:rsidRPr="3BF3A58A">
        <w:rPr>
          <w:rFonts w:ascii="Arial" w:hAnsi="Arial" w:cs="Arial"/>
        </w:rPr>
        <w:t>!</w:t>
      </w:r>
      <w:r w:rsidRPr="3BF3A58A">
        <w:rPr>
          <w:rFonts w:ascii="Arial" w:hAnsi="Arial" w:cs="Arial"/>
        </w:rPr>
        <w:t xml:space="preserve"> </w:t>
      </w:r>
      <w:r w:rsidR="135EB1D0" w:rsidRPr="3BF3A58A">
        <w:rPr>
          <w:rFonts w:ascii="Arial" w:hAnsi="Arial" w:cs="Arial"/>
        </w:rPr>
        <w:t>F</w:t>
      </w:r>
      <w:r w:rsidRPr="3BF3A58A">
        <w:rPr>
          <w:rFonts w:ascii="Arial" w:hAnsi="Arial" w:cs="Arial"/>
        </w:rPr>
        <w:t>rom</w:t>
      </w:r>
      <w:r w:rsidRPr="0038510D">
        <w:rPr>
          <w:rFonts w:ascii="Arial" w:hAnsi="Arial" w:cs="Arial"/>
        </w:rPr>
        <w:t xml:space="preserve"> humble beginnings</w:t>
      </w:r>
      <w:r w:rsidR="16C07DC8" w:rsidRPr="3BF3A58A">
        <w:rPr>
          <w:rFonts w:ascii="Arial" w:hAnsi="Arial" w:cs="Arial"/>
        </w:rPr>
        <w:t xml:space="preserve">, including </w:t>
      </w:r>
      <w:r w:rsidRPr="3BF3A58A">
        <w:rPr>
          <w:rFonts w:ascii="Arial" w:hAnsi="Arial" w:cs="Arial"/>
        </w:rPr>
        <w:t>no</w:t>
      </w:r>
      <w:r w:rsidR="5AE10191" w:rsidRPr="3BF3A58A">
        <w:rPr>
          <w:rFonts w:ascii="Arial" w:hAnsi="Arial" w:cs="Arial"/>
        </w:rPr>
        <w:t xml:space="preserve">t having </w:t>
      </w:r>
      <w:r w:rsidRPr="3BF3A58A">
        <w:rPr>
          <w:rFonts w:ascii="Arial" w:hAnsi="Arial" w:cs="Arial"/>
        </w:rPr>
        <w:t>funding</w:t>
      </w:r>
      <w:r w:rsidR="7EFA1F0E" w:rsidRPr="3BF3A58A">
        <w:rPr>
          <w:rFonts w:ascii="Arial" w:hAnsi="Arial" w:cs="Arial"/>
        </w:rPr>
        <w:t xml:space="preserve"> for </w:t>
      </w:r>
      <w:r w:rsidRPr="0038510D">
        <w:rPr>
          <w:rFonts w:ascii="Arial" w:hAnsi="Arial" w:cs="Arial"/>
        </w:rPr>
        <w:t xml:space="preserve">the first </w:t>
      </w:r>
      <w:r w:rsidR="6535C737" w:rsidRPr="4884D2A7">
        <w:rPr>
          <w:rFonts w:ascii="Arial" w:hAnsi="Arial" w:cs="Arial"/>
        </w:rPr>
        <w:t>two</w:t>
      </w:r>
      <w:r w:rsidRPr="0038510D">
        <w:rPr>
          <w:rFonts w:ascii="Arial" w:hAnsi="Arial" w:cs="Arial"/>
        </w:rPr>
        <w:t xml:space="preserve"> years</w:t>
      </w:r>
      <w:r w:rsidR="7EFA1F0E" w:rsidRPr="3BF3A58A">
        <w:rPr>
          <w:rFonts w:ascii="Arial" w:hAnsi="Arial" w:cs="Arial"/>
        </w:rPr>
        <w:t>,</w:t>
      </w:r>
      <w:r w:rsidRPr="3BF3A58A">
        <w:rPr>
          <w:rFonts w:ascii="Arial" w:hAnsi="Arial" w:cs="Arial"/>
        </w:rPr>
        <w:t xml:space="preserve"> </w:t>
      </w:r>
      <w:r w:rsidR="2ED8F676" w:rsidRPr="3BF3A58A">
        <w:rPr>
          <w:rFonts w:ascii="Arial" w:hAnsi="Arial" w:cs="Arial"/>
        </w:rPr>
        <w:t>the initiative has been</w:t>
      </w:r>
      <w:r w:rsidRPr="0038510D">
        <w:rPr>
          <w:rFonts w:ascii="Arial" w:hAnsi="Arial" w:cs="Arial"/>
        </w:rPr>
        <w:t xml:space="preserve"> sustained by community's grassroots grit and determination to do better when supporting young people with disability.</w:t>
      </w:r>
    </w:p>
    <w:p w14:paraId="540D0E4D" w14:textId="596212AB" w:rsidR="3BF3A58A" w:rsidRDefault="3BF3A58A" w:rsidP="3BF3A58A">
      <w:pPr>
        <w:pStyle w:val="NormalWeb"/>
        <w:shd w:val="clear" w:color="auto" w:fill="FFFFFF" w:themeFill="background1"/>
        <w:spacing w:before="0" w:beforeAutospacing="0" w:after="0" w:afterAutospacing="0"/>
        <w:rPr>
          <w:rFonts w:ascii="Arial" w:hAnsi="Arial" w:cs="Arial"/>
        </w:rPr>
      </w:pPr>
    </w:p>
    <w:p w14:paraId="25505809" w14:textId="73A26901" w:rsidR="0038510D" w:rsidRPr="0038510D" w:rsidRDefault="2AEF7336" w:rsidP="3BF3A58A">
      <w:pPr>
        <w:pStyle w:val="NormalWeb"/>
        <w:rPr>
          <w:rFonts w:ascii="Arial" w:hAnsi="Arial" w:cs="Arial"/>
        </w:rPr>
      </w:pPr>
      <w:r w:rsidRPr="3BF3A58A">
        <w:rPr>
          <w:rFonts w:ascii="Arial" w:hAnsi="Arial" w:cs="Arial"/>
        </w:rPr>
        <w:t>Ticket to Work’s</w:t>
      </w:r>
      <w:r w:rsidR="00CD60CF" w:rsidRPr="0038510D">
        <w:rPr>
          <w:rFonts w:ascii="Arial" w:hAnsi="Arial" w:cs="Arial"/>
        </w:rPr>
        <w:t xml:space="preserve"> aim </w:t>
      </w:r>
      <w:r w:rsidR="334D43B2" w:rsidRPr="3BF3A58A">
        <w:rPr>
          <w:rFonts w:ascii="Arial" w:hAnsi="Arial" w:cs="Arial"/>
        </w:rPr>
        <w:t xml:space="preserve">has </w:t>
      </w:r>
      <w:r w:rsidR="00CD60CF" w:rsidRPr="0038510D">
        <w:rPr>
          <w:rFonts w:ascii="Arial" w:hAnsi="Arial" w:cs="Arial"/>
        </w:rPr>
        <w:t xml:space="preserve">always </w:t>
      </w:r>
      <w:r w:rsidR="479E86F8" w:rsidRPr="3BF3A58A">
        <w:rPr>
          <w:rFonts w:ascii="Arial" w:hAnsi="Arial" w:cs="Arial"/>
        </w:rPr>
        <w:t xml:space="preserve">been </w:t>
      </w:r>
      <w:r w:rsidR="00CD60CF" w:rsidRPr="3BF3A58A">
        <w:rPr>
          <w:rFonts w:ascii="Arial" w:hAnsi="Arial" w:cs="Arial"/>
        </w:rPr>
        <w:t xml:space="preserve">to </w:t>
      </w:r>
      <w:r w:rsidR="7AB7B64A" w:rsidRPr="3BF3A58A">
        <w:rPr>
          <w:rFonts w:ascii="Arial" w:hAnsi="Arial" w:cs="Arial"/>
        </w:rPr>
        <w:t>demonstrate</w:t>
      </w:r>
      <w:r w:rsidR="00CD60CF" w:rsidRPr="0038510D">
        <w:rPr>
          <w:rFonts w:ascii="Arial" w:hAnsi="Arial" w:cs="Arial"/>
        </w:rPr>
        <w:t xml:space="preserve"> how better pathways to employment </w:t>
      </w:r>
      <w:r w:rsidR="7B64BD4A" w:rsidRPr="3BF3A58A">
        <w:rPr>
          <w:rFonts w:ascii="Arial" w:hAnsi="Arial" w:cs="Arial"/>
        </w:rPr>
        <w:t xml:space="preserve">can be created </w:t>
      </w:r>
      <w:r w:rsidR="00CD60CF" w:rsidRPr="0038510D">
        <w:rPr>
          <w:rFonts w:ascii="Arial" w:hAnsi="Arial" w:cs="Arial"/>
        </w:rPr>
        <w:t>for young people with disability</w:t>
      </w:r>
      <w:r w:rsidR="5C435CBC" w:rsidRPr="3BF3A58A">
        <w:rPr>
          <w:rFonts w:ascii="Arial" w:hAnsi="Arial" w:cs="Arial"/>
        </w:rPr>
        <w:t xml:space="preserve">. Ticket to Work has </w:t>
      </w:r>
      <w:r w:rsidR="00CD60CF" w:rsidRPr="0038510D">
        <w:rPr>
          <w:rFonts w:ascii="Arial" w:hAnsi="Arial" w:cs="Arial"/>
        </w:rPr>
        <w:t>supported over 1,600 young people into their first job.</w:t>
      </w:r>
      <w:r w:rsidR="0038510D">
        <w:br/>
      </w:r>
    </w:p>
    <w:p w14:paraId="49CE57AF" w14:textId="4A1FFE8D" w:rsidR="0038510D" w:rsidRDefault="59FE0AF7" w:rsidP="0038510D">
      <w:pPr>
        <w:pStyle w:val="NormalWeb"/>
        <w:rPr>
          <w:rFonts w:ascii="Arial" w:hAnsi="Arial" w:cs="Arial"/>
        </w:rPr>
      </w:pPr>
      <w:r w:rsidRPr="5040663E">
        <w:rPr>
          <w:rFonts w:ascii="Arial" w:hAnsi="Arial" w:cs="Arial"/>
        </w:rPr>
        <w:t>Ten</w:t>
      </w:r>
      <w:r w:rsidR="4FDEF17E" w:rsidRPr="5040663E">
        <w:rPr>
          <w:rFonts w:ascii="Arial" w:hAnsi="Arial" w:cs="Arial"/>
        </w:rPr>
        <w:t xml:space="preserve"> years </w:t>
      </w:r>
      <w:r w:rsidR="143E08B1" w:rsidRPr="5040663E">
        <w:rPr>
          <w:rFonts w:ascii="Arial" w:hAnsi="Arial" w:cs="Arial"/>
        </w:rPr>
        <w:t>on</w:t>
      </w:r>
      <w:r w:rsidR="6D75A626" w:rsidRPr="4884D2A7">
        <w:rPr>
          <w:rFonts w:ascii="Arial" w:hAnsi="Arial" w:cs="Arial"/>
        </w:rPr>
        <w:t>,</w:t>
      </w:r>
      <w:r w:rsidR="143E08B1" w:rsidRPr="5040663E">
        <w:rPr>
          <w:rFonts w:ascii="Arial" w:hAnsi="Arial" w:cs="Arial"/>
        </w:rPr>
        <w:t xml:space="preserve"> </w:t>
      </w:r>
      <w:r w:rsidR="4FDEF17E" w:rsidRPr="5040663E">
        <w:rPr>
          <w:rFonts w:ascii="Arial" w:hAnsi="Arial" w:cs="Arial"/>
        </w:rPr>
        <w:t xml:space="preserve">Ticket to Work </w:t>
      </w:r>
      <w:r w:rsidR="21C72EC5" w:rsidRPr="5040663E">
        <w:rPr>
          <w:rFonts w:ascii="Arial" w:hAnsi="Arial" w:cs="Arial"/>
        </w:rPr>
        <w:t>continues</w:t>
      </w:r>
      <w:r w:rsidR="4FDEF17E" w:rsidRPr="5040663E">
        <w:rPr>
          <w:rFonts w:ascii="Arial" w:hAnsi="Arial" w:cs="Arial"/>
        </w:rPr>
        <w:t xml:space="preserve"> to be mission focused</w:t>
      </w:r>
      <w:r w:rsidR="3DCD7557" w:rsidRPr="5040663E">
        <w:rPr>
          <w:rFonts w:ascii="Arial" w:hAnsi="Arial" w:cs="Arial"/>
        </w:rPr>
        <w:t>. We</w:t>
      </w:r>
      <w:r w:rsidR="4FDEF17E" w:rsidRPr="5040663E">
        <w:rPr>
          <w:rFonts w:ascii="Arial" w:hAnsi="Arial" w:cs="Arial"/>
        </w:rPr>
        <w:t xml:space="preserve"> thank the communities, network members, investors, researchers and of course the young people and their</w:t>
      </w:r>
      <w:r w:rsidR="679492D5" w:rsidRPr="5040663E">
        <w:rPr>
          <w:rFonts w:ascii="Arial" w:hAnsi="Arial" w:cs="Arial"/>
        </w:rPr>
        <w:t xml:space="preserve"> </w:t>
      </w:r>
      <w:r w:rsidR="4FDEF17E" w:rsidRPr="5040663E">
        <w:rPr>
          <w:rFonts w:ascii="Arial" w:hAnsi="Arial" w:cs="Arial"/>
        </w:rPr>
        <w:t>families for making this possible</w:t>
      </w:r>
      <w:r w:rsidR="3D252729" w:rsidRPr="5040663E">
        <w:rPr>
          <w:rFonts w:ascii="Arial" w:hAnsi="Arial" w:cs="Arial"/>
        </w:rPr>
        <w:t>, and w</w:t>
      </w:r>
      <w:r w:rsidR="4FDEF17E" w:rsidRPr="5040663E">
        <w:rPr>
          <w:rFonts w:ascii="Arial" w:hAnsi="Arial" w:cs="Arial"/>
        </w:rPr>
        <w:t xml:space="preserve">e look forward to </w:t>
      </w:r>
      <w:r w:rsidR="3F7F32AB" w:rsidRPr="5040663E">
        <w:rPr>
          <w:rFonts w:ascii="Arial" w:hAnsi="Arial" w:cs="Arial"/>
        </w:rPr>
        <w:t>continuing</w:t>
      </w:r>
      <w:r w:rsidR="4FDEF17E" w:rsidRPr="5040663E">
        <w:rPr>
          <w:rFonts w:ascii="Arial" w:hAnsi="Arial" w:cs="Arial"/>
        </w:rPr>
        <w:t xml:space="preserve"> the evolving Ticket to Work journey for many years to come.</w:t>
      </w:r>
      <w:r w:rsidR="007336C3">
        <w:rPr>
          <w:rFonts w:ascii="Arial" w:hAnsi="Arial" w:cs="Arial"/>
        </w:rPr>
        <w:t xml:space="preserve"> </w:t>
      </w:r>
      <w:hyperlink r:id="rId16" w:history="1">
        <w:r w:rsidR="002912EF" w:rsidRPr="00180AC3">
          <w:rPr>
            <w:rStyle w:val="Hyperlink"/>
            <w:rFonts w:ascii="Arial" w:hAnsi="Arial" w:cs="Arial"/>
          </w:rPr>
          <w:t>Read story here</w:t>
        </w:r>
      </w:hyperlink>
    </w:p>
    <w:p w14:paraId="7BB1235D" w14:textId="48754076" w:rsidR="007808E6" w:rsidRDefault="007808E6" w:rsidP="007808E6">
      <w:pPr>
        <w:pStyle w:val="NormalWeb"/>
        <w:rPr>
          <w:rFonts w:ascii="Arial" w:hAnsi="Arial" w:cs="Arial"/>
        </w:rPr>
      </w:pPr>
    </w:p>
    <w:p w14:paraId="1CE98417" w14:textId="5536D585" w:rsidR="008A7D9A" w:rsidRPr="008A7D9A" w:rsidRDefault="00934CAF">
      <w:pPr>
        <w:rPr>
          <w:rFonts w:ascii="Arial" w:eastAsia="Times New Roman" w:hAnsi="Arial" w:cs="Arial"/>
          <w:b/>
          <w:bCs/>
          <w:sz w:val="28"/>
          <w:szCs w:val="28"/>
          <w:lang w:eastAsia="en-AU"/>
        </w:rPr>
      </w:pPr>
      <w:r>
        <w:rPr>
          <w:rFonts w:ascii="Arial" w:eastAsia="Times New Roman" w:hAnsi="Arial" w:cs="Arial"/>
          <w:b/>
          <w:bCs/>
          <w:sz w:val="28"/>
          <w:szCs w:val="28"/>
          <w:lang w:eastAsia="en-AU"/>
        </w:rPr>
        <w:t xml:space="preserve">We caught up with one of </w:t>
      </w:r>
      <w:r w:rsidR="007E1C1A" w:rsidRPr="4884D2A7">
        <w:rPr>
          <w:rFonts w:ascii="Arial" w:eastAsia="Times New Roman" w:hAnsi="Arial" w:cs="Arial"/>
          <w:b/>
          <w:bCs/>
          <w:sz w:val="28"/>
          <w:szCs w:val="28"/>
          <w:lang w:eastAsia="en-AU"/>
        </w:rPr>
        <w:t>original</w:t>
      </w:r>
      <w:r w:rsidR="007E1C1A">
        <w:rPr>
          <w:rFonts w:ascii="Arial" w:eastAsia="Times New Roman" w:hAnsi="Arial" w:cs="Arial"/>
          <w:b/>
          <w:bCs/>
          <w:sz w:val="28"/>
          <w:szCs w:val="28"/>
          <w:lang w:eastAsia="en-AU"/>
        </w:rPr>
        <w:t xml:space="preserve"> </w:t>
      </w:r>
      <w:r w:rsidR="00E1540E">
        <w:rPr>
          <w:rFonts w:ascii="Arial" w:eastAsia="Times New Roman" w:hAnsi="Arial" w:cs="Arial"/>
          <w:b/>
          <w:bCs/>
          <w:sz w:val="28"/>
          <w:szCs w:val="28"/>
          <w:lang w:eastAsia="en-AU"/>
        </w:rPr>
        <w:t xml:space="preserve">national </w:t>
      </w:r>
      <w:r w:rsidR="007E1C1A">
        <w:rPr>
          <w:rFonts w:ascii="Arial" w:eastAsia="Times New Roman" w:hAnsi="Arial" w:cs="Arial"/>
          <w:b/>
          <w:bCs/>
          <w:sz w:val="28"/>
          <w:szCs w:val="28"/>
          <w:lang w:eastAsia="en-AU"/>
        </w:rPr>
        <w:t>Ticket to Work networks</w:t>
      </w:r>
      <w:r w:rsidR="00C2019D">
        <w:rPr>
          <w:rFonts w:ascii="Arial" w:eastAsia="Times New Roman" w:hAnsi="Arial" w:cs="Arial"/>
          <w:b/>
          <w:bCs/>
          <w:sz w:val="28"/>
          <w:szCs w:val="28"/>
          <w:lang w:eastAsia="en-AU"/>
        </w:rPr>
        <w:t xml:space="preserve"> to hear their story.</w:t>
      </w:r>
    </w:p>
    <w:p w14:paraId="2839FDE7" w14:textId="53CE4362" w:rsidR="008A7D9A" w:rsidRDefault="008A7D9A">
      <w:r w:rsidRPr="003A0AEF">
        <w:rPr>
          <w:rFonts w:ascii="Arial" w:eastAsia="Times New Roman" w:hAnsi="Arial" w:cs="Arial"/>
          <w:sz w:val="24"/>
          <w:szCs w:val="24"/>
          <w:lang w:eastAsia="en-AU"/>
        </w:rPr>
        <w:t>The Geelong Region Local Learning and Employment Network (GRLLEN) joined the national Ticket to Work initiative in 2013, by establishing its own stakeholder network, originally called the Ticket to Work Geelong network, now known as the Geelong Inclusion Network (GIN), and the group hasn’t looked back</w:t>
      </w:r>
      <w:r>
        <w:t>.</w:t>
      </w:r>
    </w:p>
    <w:p w14:paraId="198B83BC" w14:textId="0F905C89" w:rsidR="00D03525" w:rsidRPr="00D03525" w:rsidRDefault="00D03525">
      <w:pPr>
        <w:rPr>
          <w:rFonts w:ascii="Arial" w:eastAsia="Times New Roman" w:hAnsi="Arial" w:cs="Arial"/>
          <w:sz w:val="24"/>
          <w:szCs w:val="24"/>
          <w:lang w:eastAsia="en-AU"/>
        </w:rPr>
      </w:pPr>
      <w:r w:rsidRPr="00D03525">
        <w:rPr>
          <w:rFonts w:ascii="Arial" w:eastAsia="Times New Roman" w:hAnsi="Arial" w:cs="Arial"/>
          <w:sz w:val="24"/>
          <w:szCs w:val="24"/>
          <w:lang w:eastAsia="en-AU"/>
        </w:rPr>
        <w:t>While the GRLLEN coordinates GIN it doesn’t view itself as the ‘owner’ of it. “GIN is comprised of passionate and dedicated members who share a common view, offer various opportunities for knowledge acquisition and transfer, identify gaps, and embrace creative visions to maintain its ongoing sustainability</w:t>
      </w:r>
      <w:r>
        <w:rPr>
          <w:rFonts w:ascii="Arial" w:eastAsia="Times New Roman" w:hAnsi="Arial" w:cs="Arial"/>
          <w:sz w:val="24"/>
          <w:szCs w:val="24"/>
          <w:lang w:eastAsia="en-AU"/>
        </w:rPr>
        <w:t xml:space="preserve">. </w:t>
      </w:r>
    </w:p>
    <w:p w14:paraId="0FE82057" w14:textId="572D5EBB" w:rsidR="00E243A9" w:rsidRDefault="00E243A9">
      <w:pPr>
        <w:rPr>
          <w:rFonts w:ascii="Arial" w:eastAsia="Times New Roman" w:hAnsi="Arial" w:cs="Arial"/>
          <w:sz w:val="24"/>
          <w:szCs w:val="24"/>
          <w:lang w:eastAsia="en-AU"/>
        </w:rPr>
      </w:pPr>
      <w:r w:rsidRPr="00E243A9">
        <w:rPr>
          <w:rFonts w:ascii="Arial" w:eastAsia="Times New Roman" w:hAnsi="Arial" w:cs="Arial"/>
          <w:sz w:val="24"/>
          <w:szCs w:val="24"/>
          <w:lang w:eastAsia="en-AU"/>
        </w:rPr>
        <w:t>After over a decade of the GIN operating, it’s garnered that when a scaffolded approach to employment engagement is taken by schools, family members, employers and support organisations a catalyst for young peoples’ success is more likely.</w:t>
      </w:r>
    </w:p>
    <w:p w14:paraId="713B21BD" w14:textId="37DBF763" w:rsidR="00C652E1" w:rsidRPr="00C652E1" w:rsidRDefault="005D2E83" w:rsidP="00C652E1">
      <w:pPr>
        <w:pStyle w:val="NoSpacing"/>
        <w:rPr>
          <w:rFonts w:ascii="Arial" w:eastAsia="Times New Roman" w:hAnsi="Arial" w:cs="Arial"/>
          <w:sz w:val="24"/>
          <w:szCs w:val="24"/>
          <w:lang w:eastAsia="en-AU"/>
        </w:rPr>
      </w:pPr>
      <w:r w:rsidRPr="005D2E83">
        <w:rPr>
          <w:rFonts w:ascii="Arial" w:eastAsia="Times New Roman" w:hAnsi="Arial" w:cs="Arial"/>
          <w:sz w:val="24"/>
          <w:szCs w:val="24"/>
          <w:lang w:eastAsia="en-AU"/>
        </w:rPr>
        <w:t>Wayne Elliott, CEO of GRLLEN</w:t>
      </w:r>
      <w:r w:rsidR="004D35C5">
        <w:rPr>
          <w:rFonts w:ascii="Arial" w:eastAsia="Times New Roman" w:hAnsi="Arial" w:cs="Arial"/>
          <w:sz w:val="24"/>
          <w:szCs w:val="24"/>
          <w:lang w:eastAsia="en-AU"/>
        </w:rPr>
        <w:t xml:space="preserve"> stated the </w:t>
      </w:r>
      <w:r w:rsidR="00C652E1" w:rsidRPr="00C652E1">
        <w:rPr>
          <w:rFonts w:ascii="Arial" w:eastAsia="Times New Roman" w:hAnsi="Arial" w:cs="Arial"/>
          <w:sz w:val="24"/>
          <w:szCs w:val="24"/>
          <w:lang w:eastAsia="en-AU"/>
        </w:rPr>
        <w:t xml:space="preserve">impact that Ticket to Work is having in the Greater Geelong region. “Ticket to Work’s model, initiatives, effort to stamp out stigma, and national advocacy are central for the GIN, and we enjoy collaborating with its incredible team. Ticket to Work really is leading the way in terms of increasing employment for young people with disability, and we feel fortunate to be part of their Australia-wide push for policy reform in that space,” remarked Wayne.   </w:t>
      </w:r>
      <w:hyperlink r:id="rId17" w:history="1">
        <w:r w:rsidR="00DD4B3A" w:rsidRPr="00180AC3">
          <w:rPr>
            <w:rStyle w:val="Hyperlink"/>
            <w:rFonts w:ascii="Arial" w:eastAsia="Times New Roman" w:hAnsi="Arial" w:cs="Arial"/>
            <w:sz w:val="24"/>
            <w:szCs w:val="24"/>
            <w:lang w:eastAsia="en-AU"/>
          </w:rPr>
          <w:t>Read full story here</w:t>
        </w:r>
      </w:hyperlink>
    </w:p>
    <w:p w14:paraId="7708BA44" w14:textId="0CAE59E0" w:rsidR="00E21BF2" w:rsidRDefault="00167AAD">
      <w:pPr>
        <w:rPr>
          <w:rFonts w:ascii="Arial" w:eastAsia="Times New Roman" w:hAnsi="Arial" w:cs="Arial"/>
          <w:sz w:val="24"/>
          <w:szCs w:val="24"/>
          <w:lang w:eastAsia="en-AU"/>
        </w:rPr>
      </w:pPr>
      <w:r>
        <w:rPr>
          <w:rFonts w:ascii="Calibri" w:hAnsi="Calibri" w:cs="Calibri"/>
          <w:color w:val="000000"/>
          <w:shd w:val="clear" w:color="auto" w:fill="FFFFFF"/>
        </w:rPr>
        <w:br/>
      </w:r>
    </w:p>
    <w:p w14:paraId="049774BF" w14:textId="7486B61E" w:rsidR="000D2B64" w:rsidRPr="00626E18" w:rsidRDefault="00626E18" w:rsidP="007808E6">
      <w:pPr>
        <w:pStyle w:val="NormalWeb"/>
        <w:rPr>
          <w:rFonts w:ascii="Arial" w:eastAsiaTheme="minorHAnsi" w:hAnsi="Arial" w:cs="Arial"/>
          <w:b/>
          <w:bCs/>
          <w:sz w:val="32"/>
          <w:szCs w:val="32"/>
          <w:lang w:eastAsia="en-US"/>
        </w:rPr>
      </w:pPr>
      <w:r w:rsidRPr="00626E18">
        <w:rPr>
          <w:rFonts w:ascii="Arial" w:eastAsiaTheme="minorHAnsi" w:hAnsi="Arial" w:cs="Arial"/>
          <w:b/>
          <w:bCs/>
          <w:sz w:val="32"/>
          <w:szCs w:val="32"/>
          <w:lang w:eastAsia="en-US"/>
        </w:rPr>
        <w:lastRenderedPageBreak/>
        <w:t xml:space="preserve">What’s next for Ticket to Work </w:t>
      </w:r>
    </w:p>
    <w:p w14:paraId="3E2ACA61" w14:textId="3D0CBE35" w:rsidR="003B3859" w:rsidRPr="009D4C24" w:rsidRDefault="004D35C5" w:rsidP="4F6EC683">
      <w:pPr>
        <w:pStyle w:val="NormalWeb"/>
        <w:shd w:val="clear" w:color="auto" w:fill="FFFFFF" w:themeFill="background1"/>
        <w:spacing w:before="360" w:beforeAutospacing="0" w:after="0" w:afterAutospacing="0"/>
        <w:rPr>
          <w:rFonts w:ascii="Arial" w:hAnsi="Arial" w:cs="Arial"/>
        </w:rPr>
      </w:pPr>
      <w:r w:rsidRPr="4F6EC683">
        <w:rPr>
          <w:rFonts w:ascii="Arial" w:hAnsi="Arial" w:cs="Arial"/>
        </w:rPr>
        <w:t>Ticket to Work</w:t>
      </w:r>
      <w:r w:rsidR="5286B561" w:rsidRPr="4F6EC683">
        <w:rPr>
          <w:rFonts w:ascii="Arial" w:hAnsi="Arial" w:cs="Arial"/>
        </w:rPr>
        <w:t>’s</w:t>
      </w:r>
      <w:r w:rsidRPr="4F6EC683">
        <w:rPr>
          <w:rFonts w:ascii="Arial" w:hAnsi="Arial" w:cs="Arial"/>
        </w:rPr>
        <w:t xml:space="preserve"> new home at </w:t>
      </w:r>
      <w:r w:rsidR="4E0F0887" w:rsidRPr="4F6EC683">
        <w:rPr>
          <w:rFonts w:ascii="Arial" w:hAnsi="Arial" w:cs="Arial"/>
        </w:rPr>
        <w:t>B</w:t>
      </w:r>
      <w:r w:rsidR="3850518F" w:rsidRPr="4F6EC683">
        <w:rPr>
          <w:rFonts w:ascii="Arial" w:hAnsi="Arial" w:cs="Arial"/>
        </w:rPr>
        <w:t>rotherhood of St Laurence (</w:t>
      </w:r>
      <w:r w:rsidRPr="4F6EC683">
        <w:rPr>
          <w:rFonts w:ascii="Arial" w:hAnsi="Arial" w:cs="Arial"/>
        </w:rPr>
        <w:t>BSL</w:t>
      </w:r>
      <w:r w:rsidR="49A7495E" w:rsidRPr="4F6EC683">
        <w:rPr>
          <w:rFonts w:ascii="Arial" w:hAnsi="Arial" w:cs="Arial"/>
        </w:rPr>
        <w:t>)</w:t>
      </w:r>
      <w:r w:rsidRPr="4F6EC683">
        <w:rPr>
          <w:rFonts w:ascii="Arial" w:hAnsi="Arial" w:cs="Arial"/>
        </w:rPr>
        <w:t xml:space="preserve"> has brought</w:t>
      </w:r>
      <w:r w:rsidR="0225C035" w:rsidRPr="4F6EC683">
        <w:rPr>
          <w:rFonts w:ascii="Arial" w:hAnsi="Arial" w:cs="Arial"/>
        </w:rPr>
        <w:t xml:space="preserve"> t</w:t>
      </w:r>
      <w:r w:rsidR="43A82A96" w:rsidRPr="4F6EC683">
        <w:rPr>
          <w:rFonts w:ascii="Arial" w:hAnsi="Arial" w:cs="Arial"/>
        </w:rPr>
        <w:t>wo</w:t>
      </w:r>
      <w:r w:rsidR="630BF49D" w:rsidRPr="4F6EC683">
        <w:rPr>
          <w:rFonts w:ascii="Arial" w:hAnsi="Arial" w:cs="Arial"/>
        </w:rPr>
        <w:t xml:space="preserve"> </w:t>
      </w:r>
      <w:r w:rsidR="0225C035" w:rsidRPr="4F6EC683">
        <w:rPr>
          <w:rFonts w:ascii="Arial" w:hAnsi="Arial" w:cs="Arial"/>
        </w:rPr>
        <w:t>new</w:t>
      </w:r>
      <w:r w:rsidR="09254E76" w:rsidRPr="4F6EC683">
        <w:rPr>
          <w:rFonts w:ascii="Arial" w:hAnsi="Arial" w:cs="Arial"/>
        </w:rPr>
        <w:t xml:space="preserve"> </w:t>
      </w:r>
      <w:r w:rsidR="009D4C24" w:rsidRPr="4F6EC683">
        <w:rPr>
          <w:rFonts w:ascii="Arial" w:hAnsi="Arial" w:cs="Arial"/>
        </w:rPr>
        <w:t>initiatives</w:t>
      </w:r>
      <w:r w:rsidR="0225C035" w:rsidRPr="4F6EC683">
        <w:rPr>
          <w:rFonts w:ascii="Arial" w:hAnsi="Arial" w:cs="Arial"/>
        </w:rPr>
        <w:t xml:space="preserve"> that will help continue our</w:t>
      </w:r>
      <w:r w:rsidR="1AD694D1" w:rsidRPr="4F6EC683">
        <w:rPr>
          <w:rFonts w:ascii="Arial" w:hAnsi="Arial" w:cs="Arial"/>
        </w:rPr>
        <w:t xml:space="preserve"> mission </w:t>
      </w:r>
      <w:r w:rsidR="5EF22E1B" w:rsidRPr="4F6EC683">
        <w:rPr>
          <w:rFonts w:ascii="Arial" w:hAnsi="Arial" w:cs="Arial"/>
        </w:rPr>
        <w:t xml:space="preserve">to ensure </w:t>
      </w:r>
      <w:r w:rsidR="7739F6C2" w:rsidRPr="4F6EC683">
        <w:rPr>
          <w:rFonts w:ascii="Arial" w:hAnsi="Arial" w:cs="Arial"/>
        </w:rPr>
        <w:t xml:space="preserve">that all </w:t>
      </w:r>
      <w:r w:rsidR="5DBCF532" w:rsidRPr="4F6EC683">
        <w:rPr>
          <w:rFonts w:ascii="Arial" w:hAnsi="Arial" w:cs="Arial"/>
        </w:rPr>
        <w:t xml:space="preserve">young </w:t>
      </w:r>
      <w:r w:rsidR="09254E76" w:rsidRPr="4F6EC683">
        <w:rPr>
          <w:rFonts w:ascii="Arial" w:hAnsi="Arial" w:cs="Arial"/>
        </w:rPr>
        <w:t>people</w:t>
      </w:r>
      <w:r w:rsidR="5DBCF532" w:rsidRPr="4F6EC683">
        <w:rPr>
          <w:rFonts w:ascii="Arial" w:hAnsi="Arial" w:cs="Arial"/>
        </w:rPr>
        <w:t xml:space="preserve"> with disability </w:t>
      </w:r>
      <w:r w:rsidR="7739F6C2" w:rsidRPr="4F6EC683">
        <w:rPr>
          <w:rFonts w:ascii="Arial" w:hAnsi="Arial" w:cs="Arial"/>
        </w:rPr>
        <w:t xml:space="preserve">with disability are prepared and have opportunities </w:t>
      </w:r>
      <w:r w:rsidR="09DC434B" w:rsidRPr="4F6EC683">
        <w:rPr>
          <w:rFonts w:ascii="Arial" w:hAnsi="Arial" w:cs="Arial"/>
        </w:rPr>
        <w:t xml:space="preserve">and pathways to decent work. </w:t>
      </w:r>
    </w:p>
    <w:p w14:paraId="60D18494" w14:textId="29C08D42" w:rsidR="003B3859" w:rsidRDefault="003B3859" w:rsidP="71A4CA77">
      <w:pPr>
        <w:pStyle w:val="NormalWeb"/>
        <w:shd w:val="clear" w:color="auto" w:fill="FFFFFF" w:themeFill="background1"/>
        <w:spacing w:before="360" w:beforeAutospacing="0" w:after="0" w:afterAutospacing="0"/>
        <w:rPr>
          <w:rStyle w:val="normaltextrun"/>
          <w:rFonts w:ascii="Arial" w:hAnsi="Arial" w:cs="Arial"/>
          <w:color w:val="000000"/>
          <w:shd w:val="clear" w:color="auto" w:fill="FFFFFF"/>
          <w:lang w:val="en-US"/>
        </w:rPr>
      </w:pPr>
      <w:r>
        <w:rPr>
          <w:rStyle w:val="normaltextrun"/>
          <w:rFonts w:ascii="Arial" w:hAnsi="Arial" w:cs="Arial"/>
          <w:color w:val="000000"/>
          <w:shd w:val="clear" w:color="auto" w:fill="FFFFFF"/>
          <w:lang w:val="en-US"/>
        </w:rPr>
        <w:t>The Inclusive Pathways to Employment (IPE) initiative will work</w:t>
      </w:r>
      <w:r>
        <w:rPr>
          <w:rStyle w:val="normaltextrun"/>
          <w:rFonts w:ascii="Arial" w:hAnsi="Arial" w:cs="Arial"/>
          <w:color w:val="000000"/>
          <w:shd w:val="clear" w:color="auto" w:fill="FFFFFF"/>
        </w:rPr>
        <w:t xml:space="preserve"> directly with </w:t>
      </w:r>
      <w:r>
        <w:rPr>
          <w:rStyle w:val="normaltextrun"/>
          <w:rFonts w:ascii="Arial" w:hAnsi="Arial" w:cs="Arial"/>
          <w:color w:val="000000"/>
          <w:shd w:val="clear" w:color="auto" w:fill="FFFFFF"/>
          <w:lang w:val="en-US"/>
        </w:rPr>
        <w:t xml:space="preserve">Transition to Work providers in 4 communities to </w:t>
      </w:r>
      <w:r>
        <w:rPr>
          <w:rStyle w:val="normaltextrun"/>
          <w:rFonts w:ascii="Arial" w:hAnsi="Arial" w:cs="Arial"/>
          <w:i/>
          <w:iCs/>
          <w:color w:val="000000"/>
          <w:shd w:val="clear" w:color="auto" w:fill="FFFFFF"/>
          <w:lang w:val="en-US"/>
        </w:rPr>
        <w:t>test an inclusive model of Transition to Work using evidence informed practice</w:t>
      </w:r>
      <w:r w:rsidRPr="3BF3A58A">
        <w:rPr>
          <w:rStyle w:val="normaltextrun"/>
          <w:rFonts w:ascii="Arial" w:hAnsi="Arial" w:cs="Arial"/>
          <w:i/>
          <w:iCs/>
          <w:color w:val="000000"/>
          <w:shd w:val="clear" w:color="auto" w:fill="FFFFFF"/>
          <w:lang w:val="en-US"/>
        </w:rPr>
        <w:t xml:space="preserve">. </w:t>
      </w:r>
      <w:r w:rsidRPr="3BF3A58A">
        <w:rPr>
          <w:rStyle w:val="normaltextrun"/>
          <w:rFonts w:ascii="Arial" w:hAnsi="Arial" w:cs="Arial"/>
          <w:color w:val="000000"/>
          <w:shd w:val="clear" w:color="auto" w:fill="FFFFFF"/>
          <w:lang w:val="en-US"/>
        </w:rPr>
        <w:t>This will enable the</w:t>
      </w:r>
      <w:r w:rsidRPr="3BF3A58A">
        <w:rPr>
          <w:rStyle w:val="normaltextrun"/>
          <w:rFonts w:ascii="Arial" w:hAnsi="Arial" w:cs="Arial"/>
          <w:i/>
          <w:iCs/>
          <w:color w:val="000000"/>
          <w:shd w:val="clear" w:color="auto" w:fill="FFFFFF"/>
          <w:lang w:val="en-US"/>
        </w:rPr>
        <w:t xml:space="preserve"> </w:t>
      </w:r>
      <w:r>
        <w:rPr>
          <w:rStyle w:val="normaltextrun"/>
          <w:rFonts w:ascii="Arial" w:hAnsi="Arial" w:cs="Arial"/>
          <w:color w:val="000000"/>
          <w:shd w:val="clear" w:color="auto" w:fill="FFFFFF"/>
          <w:lang w:val="en-US"/>
        </w:rPr>
        <w:t>collection of evidence to understand which elements of the model are most crucial for success and which contextual issues can affect outcomes. </w:t>
      </w:r>
      <w:r w:rsidRPr="003541A9">
        <w:rPr>
          <w:rStyle w:val="normaltextrun"/>
          <w:rFonts w:ascii="Arial" w:hAnsi="Arial" w:cs="Arial"/>
          <w:color w:val="000000"/>
          <w:shd w:val="clear" w:color="auto" w:fill="FFFFFF"/>
          <w:lang w:val="en-US"/>
        </w:rPr>
        <w:t>From January 2023 to June</w:t>
      </w:r>
      <w:r>
        <w:rPr>
          <w:rStyle w:val="normaltextrun"/>
          <w:rFonts w:ascii="Arial" w:hAnsi="Arial" w:cs="Arial"/>
          <w:color w:val="000000"/>
          <w:shd w:val="clear" w:color="auto" w:fill="FFFFFF"/>
          <w:lang w:val="en-US"/>
        </w:rPr>
        <w:t xml:space="preserve"> </w:t>
      </w:r>
      <w:r w:rsidRPr="003541A9">
        <w:rPr>
          <w:rStyle w:val="normaltextrun"/>
          <w:rFonts w:ascii="Arial" w:hAnsi="Arial" w:cs="Arial"/>
          <w:color w:val="000000"/>
          <w:shd w:val="clear" w:color="auto" w:fill="FFFFFF"/>
          <w:lang w:val="en-US"/>
        </w:rPr>
        <w:t>2025 BSL will</w:t>
      </w:r>
      <w:r>
        <w:rPr>
          <w:rStyle w:val="normaltextrun"/>
          <w:rFonts w:ascii="Arial" w:hAnsi="Arial" w:cs="Arial"/>
          <w:color w:val="000000"/>
          <w:shd w:val="clear" w:color="auto" w:fill="FFFFFF"/>
          <w:lang w:val="en-US"/>
        </w:rPr>
        <w:t xml:space="preserve"> support Transition to Work providers to implement the IPE practice model and assist providers to support over</w:t>
      </w:r>
      <w:r w:rsidR="006E2528">
        <w:rPr>
          <w:rStyle w:val="normaltextrun"/>
          <w:rFonts w:ascii="Arial" w:hAnsi="Arial" w:cs="Arial"/>
          <w:color w:val="000000"/>
          <w:shd w:val="clear" w:color="auto" w:fill="FFFFFF"/>
          <w:lang w:val="en-US"/>
        </w:rPr>
        <w:t xml:space="preserve"> 1800</w:t>
      </w:r>
      <w:r>
        <w:rPr>
          <w:rStyle w:val="normaltextrun"/>
          <w:rFonts w:ascii="Arial" w:hAnsi="Arial" w:cs="Arial"/>
          <w:color w:val="000000"/>
          <w:shd w:val="clear" w:color="auto" w:fill="FFFFFF"/>
          <w:lang w:val="en-US"/>
        </w:rPr>
        <w:t xml:space="preserve"> young people with disability.</w:t>
      </w:r>
    </w:p>
    <w:p w14:paraId="2A6C39C0" w14:textId="77777777" w:rsidR="00030F0A" w:rsidRDefault="00030F0A" w:rsidP="003B3859">
      <w:pPr>
        <w:pStyle w:val="paragraph"/>
        <w:spacing w:before="0" w:beforeAutospacing="0" w:after="0" w:afterAutospacing="0"/>
        <w:textAlignment w:val="baseline"/>
        <w:rPr>
          <w:rFonts w:ascii="Arial" w:hAnsi="Arial" w:cs="Arial"/>
        </w:rPr>
      </w:pPr>
    </w:p>
    <w:p w14:paraId="5C5FF280" w14:textId="2D806D02" w:rsidR="003B3859" w:rsidRDefault="003B3859" w:rsidP="003B3859">
      <w:pPr>
        <w:pStyle w:val="paragraph"/>
        <w:spacing w:before="0" w:beforeAutospacing="0" w:after="0" w:afterAutospacing="0"/>
        <w:textAlignment w:val="baseline"/>
        <w:rPr>
          <w:rFonts w:ascii="Arial" w:hAnsi="Arial" w:cs="Arial"/>
          <w:color w:val="000000" w:themeColor="text1"/>
        </w:rPr>
      </w:pPr>
      <w:r>
        <w:rPr>
          <w:rFonts w:ascii="Arial" w:hAnsi="Arial" w:cs="Arial"/>
        </w:rPr>
        <w:t>With support from Gandel Foundation</w:t>
      </w:r>
      <w:r w:rsidR="39D10E1B">
        <w:rPr>
          <w:rFonts w:ascii="Arial" w:hAnsi="Arial" w:cs="Arial"/>
        </w:rPr>
        <w:t>,</w:t>
      </w:r>
      <w:r>
        <w:rPr>
          <w:rFonts w:ascii="Arial" w:hAnsi="Arial" w:cs="Arial"/>
        </w:rPr>
        <w:t xml:space="preserve"> </w:t>
      </w:r>
      <w:r w:rsidR="4755B130">
        <w:rPr>
          <w:rFonts w:ascii="Arial" w:hAnsi="Arial" w:cs="Arial"/>
        </w:rPr>
        <w:t>we have</w:t>
      </w:r>
      <w:r>
        <w:rPr>
          <w:rFonts w:ascii="Arial" w:hAnsi="Arial" w:cs="Arial"/>
        </w:rPr>
        <w:t xml:space="preserve"> partnered with </w:t>
      </w:r>
      <w:r>
        <w:rPr>
          <w:rFonts w:ascii="Arial" w:hAnsi="Arial" w:cs="Arial"/>
          <w:color w:val="000000"/>
          <w:shd w:val="clear" w:color="auto" w:fill="FFFFFF"/>
        </w:rPr>
        <w:t xml:space="preserve">The Australian Centre for Career Education (ACCE) and University of Newcastle to embark on an Inclusive Career Development project. The project aims to develop career education tools which are underpinned by research, to enable Australian schools to better support their students with disability. The tools provide </w:t>
      </w:r>
      <w:r w:rsidRPr="3BF3A58A">
        <w:rPr>
          <w:rFonts w:ascii="Arial" w:hAnsi="Arial" w:cs="Arial"/>
          <w:color w:val="000000" w:themeColor="text1"/>
        </w:rPr>
        <w:t>effective and sustainable ways to support school to work transition and career development for students with disability.</w:t>
      </w:r>
    </w:p>
    <w:p w14:paraId="6850526B" w14:textId="77777777" w:rsidR="00484226" w:rsidRDefault="00484226" w:rsidP="003B3859">
      <w:pPr>
        <w:pStyle w:val="paragraph"/>
        <w:spacing w:before="0" w:beforeAutospacing="0" w:after="0" w:afterAutospacing="0"/>
        <w:textAlignment w:val="baseline"/>
        <w:rPr>
          <w:rFonts w:ascii="Arial" w:hAnsi="Arial" w:cs="Arial"/>
          <w:color w:val="000000" w:themeColor="text1"/>
        </w:rPr>
      </w:pPr>
    </w:p>
    <w:p w14:paraId="70DD596D" w14:textId="64F9E719" w:rsidR="00716019" w:rsidRDefault="002D5073" w:rsidP="003B3859">
      <w:pPr>
        <w:pStyle w:val="paragraph"/>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Over the </w:t>
      </w:r>
      <w:r w:rsidR="00F52756">
        <w:rPr>
          <w:rFonts w:ascii="Arial" w:hAnsi="Arial" w:cs="Arial"/>
          <w:color w:val="000000" w:themeColor="text1"/>
        </w:rPr>
        <w:t xml:space="preserve">past </w:t>
      </w:r>
      <w:r w:rsidR="6A9F8125">
        <w:rPr>
          <w:rFonts w:ascii="Arial" w:hAnsi="Arial" w:cs="Arial"/>
          <w:color w:val="000000" w:themeColor="text1"/>
        </w:rPr>
        <w:t>ten</w:t>
      </w:r>
      <w:r w:rsidR="00F52756">
        <w:rPr>
          <w:rFonts w:ascii="Arial" w:hAnsi="Arial" w:cs="Arial"/>
          <w:color w:val="000000" w:themeColor="text1"/>
        </w:rPr>
        <w:t xml:space="preserve"> years</w:t>
      </w:r>
      <w:r w:rsidR="70A1D4CB">
        <w:rPr>
          <w:rFonts w:ascii="Arial" w:hAnsi="Arial" w:cs="Arial"/>
          <w:color w:val="000000" w:themeColor="text1"/>
        </w:rPr>
        <w:t>,</w:t>
      </w:r>
      <w:r w:rsidR="00F52756">
        <w:rPr>
          <w:rFonts w:ascii="Arial" w:hAnsi="Arial" w:cs="Arial"/>
          <w:color w:val="000000" w:themeColor="text1"/>
        </w:rPr>
        <w:t xml:space="preserve"> Ticket to Work has developed </w:t>
      </w:r>
      <w:r w:rsidR="0078226C">
        <w:rPr>
          <w:rFonts w:ascii="Arial" w:hAnsi="Arial" w:cs="Arial"/>
          <w:color w:val="000000" w:themeColor="text1"/>
        </w:rPr>
        <w:t>a</w:t>
      </w:r>
      <w:r w:rsidR="006A7658">
        <w:rPr>
          <w:rFonts w:ascii="Arial" w:hAnsi="Arial" w:cs="Arial"/>
          <w:color w:val="000000" w:themeColor="text1"/>
        </w:rPr>
        <w:t>n intensive amount of</w:t>
      </w:r>
      <w:r w:rsidR="0078226C">
        <w:rPr>
          <w:rFonts w:ascii="Arial" w:hAnsi="Arial" w:cs="Arial"/>
          <w:color w:val="000000" w:themeColor="text1"/>
        </w:rPr>
        <w:t xml:space="preserve"> resources and </w:t>
      </w:r>
      <w:r w:rsidR="00B4618C">
        <w:rPr>
          <w:rFonts w:ascii="Arial" w:hAnsi="Arial" w:cs="Arial"/>
          <w:color w:val="000000" w:themeColor="text1"/>
        </w:rPr>
        <w:t>research</w:t>
      </w:r>
      <w:r w:rsidR="00A760BE">
        <w:rPr>
          <w:rFonts w:ascii="Arial" w:hAnsi="Arial" w:cs="Arial"/>
          <w:color w:val="000000" w:themeColor="text1"/>
        </w:rPr>
        <w:t xml:space="preserve">. We want to </w:t>
      </w:r>
      <w:r w:rsidR="00902EB5">
        <w:rPr>
          <w:rFonts w:ascii="Arial" w:hAnsi="Arial" w:cs="Arial"/>
          <w:color w:val="000000" w:themeColor="text1"/>
        </w:rPr>
        <w:t xml:space="preserve">provide a </w:t>
      </w:r>
      <w:r w:rsidR="00716019">
        <w:rPr>
          <w:rStyle w:val="normaltextrun"/>
          <w:rFonts w:ascii="Arial" w:hAnsi="Arial" w:cs="Arial"/>
          <w:color w:val="292929"/>
          <w:shd w:val="clear" w:color="auto" w:fill="FFFFFF"/>
        </w:rPr>
        <w:t xml:space="preserve">system and mechanisms to share knowledge so that we don’t duplicate sectoral efforts and provide mechanisms to come together on what is a challenging problem. </w:t>
      </w:r>
      <w:r w:rsidR="00135929">
        <w:rPr>
          <w:rStyle w:val="normaltextrun"/>
          <w:rFonts w:ascii="Arial" w:hAnsi="Arial" w:cs="Arial"/>
          <w:color w:val="292929"/>
          <w:shd w:val="clear" w:color="auto" w:fill="FFFFFF"/>
        </w:rPr>
        <w:t xml:space="preserve">We will </w:t>
      </w:r>
      <w:r w:rsidR="00716019">
        <w:rPr>
          <w:rStyle w:val="normaltextrun"/>
          <w:rFonts w:ascii="Arial" w:hAnsi="Arial" w:cs="Arial"/>
          <w:color w:val="292929"/>
          <w:shd w:val="clear" w:color="auto" w:fill="FFFFFF"/>
        </w:rPr>
        <w:t>support social impact networks </w:t>
      </w:r>
      <w:r w:rsidR="00716019">
        <w:rPr>
          <w:rStyle w:val="normaltextrun"/>
          <w:rFonts w:ascii="Arial" w:hAnsi="Arial" w:cs="Arial"/>
          <w:color w:val="000000"/>
          <w:shd w:val="clear" w:color="auto" w:fill="FFFFFF"/>
        </w:rPr>
        <w:t>to ensure genuine and lasting reform, so young people with disability can successfully transition from education into decent, secure and meaningful employment.</w:t>
      </w:r>
      <w:r w:rsidR="00716019">
        <w:rPr>
          <w:rStyle w:val="eop"/>
          <w:rFonts w:ascii="Arial" w:hAnsi="Arial" w:cs="Arial"/>
          <w:color w:val="000000"/>
          <w:shd w:val="clear" w:color="auto" w:fill="FFFFFF"/>
        </w:rPr>
        <w:t> </w:t>
      </w:r>
    </w:p>
    <w:p w14:paraId="421BA31A" w14:textId="6917604D" w:rsidR="71A4CA77" w:rsidRDefault="71A4CA77" w:rsidP="71A4CA77">
      <w:pPr>
        <w:pStyle w:val="paragraph"/>
        <w:spacing w:before="0" w:beforeAutospacing="0" w:after="0" w:afterAutospacing="0"/>
        <w:rPr>
          <w:rStyle w:val="eop"/>
          <w:rFonts w:ascii="Arial" w:hAnsi="Arial" w:cs="Arial"/>
          <w:color w:val="000000" w:themeColor="text1"/>
        </w:rPr>
      </w:pPr>
    </w:p>
    <w:p w14:paraId="4152A684" w14:textId="5E8F7914" w:rsidR="007808E6" w:rsidRPr="007808E6" w:rsidRDefault="00030F0A" w:rsidP="007808E6">
      <w:pPr>
        <w:pStyle w:val="NormalWeb"/>
        <w:rPr>
          <w:rFonts w:ascii="Arial" w:hAnsi="Arial" w:cs="Arial"/>
        </w:rPr>
      </w:pPr>
      <w:r>
        <w:rPr>
          <w:rFonts w:ascii="Arial" w:hAnsi="Arial" w:cs="Arial"/>
        </w:rPr>
        <w:t xml:space="preserve">To keep updated with what’s happening subscribe to our </w:t>
      </w:r>
      <w:hyperlink r:id="rId18" w:history="1">
        <w:r w:rsidRPr="00C95747">
          <w:rPr>
            <w:rStyle w:val="Hyperlink"/>
            <w:rFonts w:ascii="Arial" w:hAnsi="Arial" w:cs="Arial"/>
          </w:rPr>
          <w:t>newsletter here</w:t>
        </w:r>
      </w:hyperlink>
    </w:p>
    <w:p w14:paraId="5FF2388D" w14:textId="6C6EC381" w:rsidR="4884D2A7" w:rsidRDefault="4884D2A7" w:rsidP="4884D2A7">
      <w:pPr>
        <w:rPr>
          <w:rFonts w:ascii="Arial" w:hAnsi="Arial" w:cs="Arial"/>
          <w:b/>
          <w:bCs/>
          <w:sz w:val="32"/>
          <w:szCs w:val="32"/>
        </w:rPr>
      </w:pPr>
    </w:p>
    <w:p w14:paraId="638EDB8A" w14:textId="6059E629" w:rsidR="00D5694D" w:rsidRPr="00D5694D" w:rsidRDefault="00D5694D" w:rsidP="00D5694D">
      <w:pPr>
        <w:rPr>
          <w:rFonts w:ascii="Arial" w:hAnsi="Arial" w:cs="Arial"/>
          <w:b/>
          <w:bCs/>
          <w:sz w:val="24"/>
          <w:szCs w:val="24"/>
        </w:rPr>
      </w:pPr>
      <w:r w:rsidRPr="00D5694D">
        <w:rPr>
          <w:rFonts w:ascii="Arial" w:hAnsi="Arial" w:cs="Arial"/>
          <w:b/>
          <w:bCs/>
          <w:sz w:val="32"/>
          <w:szCs w:val="32"/>
        </w:rPr>
        <w:t>What people are saying about Ticket to Work</w:t>
      </w:r>
    </w:p>
    <w:p w14:paraId="3B2D80A4" w14:textId="1CC3DF90" w:rsidR="00D5694D" w:rsidRDefault="00D5694D" w:rsidP="00D5694D">
      <w:pPr>
        <w:rPr>
          <w:rFonts w:ascii="Arial" w:hAnsi="Arial" w:cs="Arial"/>
          <w:sz w:val="28"/>
          <w:szCs w:val="28"/>
        </w:rPr>
      </w:pPr>
      <w:r w:rsidRPr="00D5694D">
        <w:rPr>
          <w:rFonts w:ascii="Arial" w:hAnsi="Arial" w:cs="Arial"/>
          <w:sz w:val="28"/>
          <w:szCs w:val="28"/>
        </w:rPr>
        <w:t xml:space="preserve">The testimonials below are from </w:t>
      </w:r>
      <w:r w:rsidR="009427A8">
        <w:rPr>
          <w:rFonts w:ascii="Arial" w:hAnsi="Arial" w:cs="Arial"/>
          <w:sz w:val="28"/>
          <w:szCs w:val="28"/>
        </w:rPr>
        <w:t xml:space="preserve">young people </w:t>
      </w:r>
      <w:r w:rsidR="02CF73F1" w:rsidRPr="3BF3A58A">
        <w:rPr>
          <w:rFonts w:ascii="Arial" w:hAnsi="Arial" w:cs="Arial"/>
          <w:sz w:val="28"/>
          <w:szCs w:val="28"/>
        </w:rPr>
        <w:t>who</w:t>
      </w:r>
      <w:r w:rsidR="009427A8">
        <w:rPr>
          <w:rFonts w:ascii="Arial" w:hAnsi="Arial" w:cs="Arial"/>
          <w:sz w:val="28"/>
          <w:szCs w:val="28"/>
        </w:rPr>
        <w:t xml:space="preserve"> took part in Ticket to Work </w:t>
      </w:r>
    </w:p>
    <w:p w14:paraId="23F664F2" w14:textId="77777777" w:rsidR="006D23AD" w:rsidRPr="006D23AD" w:rsidRDefault="006D23AD" w:rsidP="00D5694D">
      <w:pPr>
        <w:rPr>
          <w:rFonts w:ascii="Arial" w:hAnsi="Arial" w:cs="Arial"/>
          <w:sz w:val="24"/>
          <w:szCs w:val="24"/>
        </w:rPr>
      </w:pPr>
    </w:p>
    <w:p w14:paraId="0567187F" w14:textId="73690080" w:rsidR="006D23AD" w:rsidRDefault="0052792C" w:rsidP="00D5694D">
      <w:pPr>
        <w:rPr>
          <w:rFonts w:ascii="Arial" w:hAnsi="Arial" w:cs="Arial"/>
          <w:sz w:val="24"/>
          <w:szCs w:val="24"/>
        </w:rPr>
      </w:pPr>
      <w:r>
        <w:rPr>
          <w:rFonts w:ascii="Arial" w:hAnsi="Arial" w:cs="Arial"/>
          <w:sz w:val="24"/>
          <w:szCs w:val="24"/>
        </w:rPr>
        <w:t>‘</w:t>
      </w:r>
      <w:r w:rsidR="006D23AD" w:rsidRPr="006D23AD">
        <w:rPr>
          <w:rFonts w:ascii="Arial" w:hAnsi="Arial" w:cs="Arial"/>
          <w:sz w:val="24"/>
          <w:szCs w:val="24"/>
        </w:rPr>
        <w:t xml:space="preserve">I know what </w:t>
      </w:r>
      <w:bookmarkStart w:id="3" w:name="_Int_7jXfEIfy"/>
      <w:r w:rsidR="006D23AD" w:rsidRPr="006D23AD">
        <w:rPr>
          <w:rFonts w:ascii="Arial" w:hAnsi="Arial" w:cs="Arial"/>
          <w:sz w:val="24"/>
          <w:szCs w:val="24"/>
        </w:rPr>
        <w:t>it’s</w:t>
      </w:r>
      <w:bookmarkEnd w:id="3"/>
      <w:r w:rsidR="006D23AD" w:rsidRPr="006D23AD">
        <w:rPr>
          <w:rFonts w:ascii="Arial" w:hAnsi="Arial" w:cs="Arial"/>
          <w:sz w:val="24"/>
          <w:szCs w:val="24"/>
        </w:rPr>
        <w:t xml:space="preserve"> like having a job, so when I want to get another job, I know what </w:t>
      </w:r>
      <w:bookmarkStart w:id="4" w:name="_Int_LSgHXw1y"/>
      <w:r w:rsidR="006D23AD" w:rsidRPr="006D23AD">
        <w:rPr>
          <w:rFonts w:ascii="Arial" w:hAnsi="Arial" w:cs="Arial"/>
          <w:sz w:val="24"/>
          <w:szCs w:val="24"/>
        </w:rPr>
        <w:t>it’s</w:t>
      </w:r>
      <w:bookmarkEnd w:id="4"/>
      <w:r w:rsidR="006D23AD" w:rsidRPr="006D23AD">
        <w:rPr>
          <w:rFonts w:ascii="Arial" w:hAnsi="Arial" w:cs="Arial"/>
          <w:sz w:val="24"/>
          <w:szCs w:val="24"/>
        </w:rPr>
        <w:t xml:space="preserve"> like and I </w:t>
      </w:r>
      <w:bookmarkStart w:id="5" w:name="_Int_09uZOdLe"/>
      <w:r w:rsidR="006D23AD" w:rsidRPr="006D23AD">
        <w:rPr>
          <w:rFonts w:ascii="Arial" w:hAnsi="Arial" w:cs="Arial"/>
          <w:sz w:val="24"/>
          <w:szCs w:val="24"/>
        </w:rPr>
        <w:t>don’t</w:t>
      </w:r>
      <w:bookmarkEnd w:id="5"/>
      <w:r w:rsidR="006D23AD" w:rsidRPr="006D23AD">
        <w:rPr>
          <w:rFonts w:ascii="Arial" w:hAnsi="Arial" w:cs="Arial"/>
          <w:sz w:val="24"/>
          <w:szCs w:val="24"/>
        </w:rPr>
        <w:t xml:space="preserve"> have to be all worried and everything. I can just go, “Oh yeah, I’ll get a job here</w:t>
      </w:r>
      <w:r w:rsidR="5423EA2C" w:rsidRPr="3BF3A58A">
        <w:rPr>
          <w:rFonts w:ascii="Arial" w:hAnsi="Arial" w:cs="Arial"/>
          <w:sz w:val="24"/>
          <w:szCs w:val="24"/>
        </w:rPr>
        <w:t>.</w:t>
      </w:r>
      <w:r w:rsidR="006D23AD" w:rsidRPr="3BF3A58A">
        <w:rPr>
          <w:rFonts w:ascii="Arial" w:hAnsi="Arial" w:cs="Arial"/>
          <w:sz w:val="24"/>
          <w:szCs w:val="24"/>
        </w:rPr>
        <w:t>”</w:t>
      </w:r>
      <w:r w:rsidR="341C1771" w:rsidRPr="3BF3A58A">
        <w:rPr>
          <w:rFonts w:ascii="Arial" w:hAnsi="Arial" w:cs="Arial"/>
          <w:sz w:val="24"/>
          <w:szCs w:val="24"/>
        </w:rPr>
        <w:t xml:space="preserve"> </w:t>
      </w:r>
      <w:r w:rsidR="004F158C">
        <w:rPr>
          <w:rFonts w:ascii="Arial" w:hAnsi="Arial" w:cs="Arial"/>
          <w:sz w:val="24"/>
          <w:szCs w:val="24"/>
        </w:rPr>
        <w:t>Emily</w:t>
      </w:r>
    </w:p>
    <w:p w14:paraId="07649E82" w14:textId="0DDC812A" w:rsidR="00410A90" w:rsidRPr="006D23AD" w:rsidRDefault="00410A90" w:rsidP="00D5694D">
      <w:pPr>
        <w:rPr>
          <w:rFonts w:ascii="Arial" w:hAnsi="Arial" w:cs="Arial"/>
          <w:sz w:val="24"/>
          <w:szCs w:val="24"/>
        </w:rPr>
      </w:pPr>
      <w:bookmarkStart w:id="6" w:name="_Int_iPShodkY"/>
      <w:r w:rsidRPr="00410A90">
        <w:rPr>
          <w:rFonts w:ascii="Arial" w:hAnsi="Arial" w:cs="Arial"/>
          <w:sz w:val="24"/>
          <w:szCs w:val="24"/>
        </w:rPr>
        <w:t>I’m</w:t>
      </w:r>
      <w:bookmarkEnd w:id="6"/>
      <w:r w:rsidRPr="00410A90">
        <w:rPr>
          <w:rFonts w:ascii="Arial" w:hAnsi="Arial" w:cs="Arial"/>
          <w:sz w:val="24"/>
          <w:szCs w:val="24"/>
        </w:rPr>
        <w:t xml:space="preserve"> still doing the same thing. </w:t>
      </w:r>
      <w:bookmarkStart w:id="7" w:name="_Int_qJ82c5Aa"/>
      <w:r w:rsidRPr="00410A90">
        <w:rPr>
          <w:rFonts w:ascii="Arial" w:hAnsi="Arial" w:cs="Arial"/>
          <w:sz w:val="24"/>
          <w:szCs w:val="24"/>
        </w:rPr>
        <w:t>I’m</w:t>
      </w:r>
      <w:bookmarkEnd w:id="7"/>
      <w:r w:rsidRPr="00410A90">
        <w:rPr>
          <w:rFonts w:ascii="Arial" w:hAnsi="Arial" w:cs="Arial"/>
          <w:sz w:val="24"/>
          <w:szCs w:val="24"/>
        </w:rPr>
        <w:t xml:space="preserve"> happy working with Alby, but also </w:t>
      </w:r>
      <w:bookmarkStart w:id="8" w:name="_Int_gNUvwFc8"/>
      <w:r w:rsidRPr="00410A90">
        <w:rPr>
          <w:rFonts w:ascii="Arial" w:hAnsi="Arial" w:cs="Arial"/>
          <w:sz w:val="24"/>
          <w:szCs w:val="24"/>
        </w:rPr>
        <w:t>I’ve</w:t>
      </w:r>
      <w:bookmarkEnd w:id="8"/>
      <w:r w:rsidRPr="00410A90">
        <w:rPr>
          <w:rFonts w:ascii="Arial" w:hAnsi="Arial" w:cs="Arial"/>
          <w:sz w:val="24"/>
          <w:szCs w:val="24"/>
        </w:rPr>
        <w:t xml:space="preserve"> got some clients. Friends from school, their grandads and mums that come over and say, </w:t>
      </w:r>
      <w:r w:rsidRPr="00410A90">
        <w:rPr>
          <w:rFonts w:ascii="Arial" w:hAnsi="Arial" w:cs="Arial"/>
          <w:sz w:val="24"/>
          <w:szCs w:val="24"/>
        </w:rPr>
        <w:lastRenderedPageBreak/>
        <w:t>“Jack, can you prune the roses, please,” or, “Jack, I have a bit of trouble with my palm tree, it wouldn’t stand, so how can I secure it?”  </w:t>
      </w:r>
      <w:r w:rsidR="004F158C">
        <w:rPr>
          <w:rFonts w:ascii="Arial" w:hAnsi="Arial" w:cs="Arial"/>
          <w:sz w:val="24"/>
          <w:szCs w:val="24"/>
        </w:rPr>
        <w:t>Jack</w:t>
      </w:r>
    </w:p>
    <w:p w14:paraId="0B8F07EF" w14:textId="377A7528" w:rsidR="00D5694D" w:rsidRDefault="00D5694D" w:rsidP="00D5694D">
      <w:pPr>
        <w:rPr>
          <w:rFonts w:ascii="Arial" w:hAnsi="Arial" w:cs="Arial"/>
          <w:sz w:val="24"/>
          <w:szCs w:val="24"/>
        </w:rPr>
      </w:pPr>
      <w:r w:rsidRPr="00D5694D">
        <w:rPr>
          <w:rFonts w:ascii="Arial" w:hAnsi="Arial" w:cs="Arial"/>
          <w:sz w:val="24"/>
          <w:szCs w:val="24"/>
        </w:rPr>
        <w:t xml:space="preserve">“I feel </w:t>
      </w:r>
      <w:bookmarkStart w:id="9" w:name="_Int_GtCrydr4"/>
      <w:r w:rsidRPr="00D5694D">
        <w:rPr>
          <w:rFonts w:ascii="Arial" w:hAnsi="Arial" w:cs="Arial"/>
          <w:sz w:val="24"/>
          <w:szCs w:val="24"/>
        </w:rPr>
        <w:t>really proud</w:t>
      </w:r>
      <w:bookmarkEnd w:id="9"/>
      <w:r w:rsidRPr="00D5694D">
        <w:rPr>
          <w:rFonts w:ascii="Arial" w:hAnsi="Arial" w:cs="Arial"/>
          <w:sz w:val="24"/>
          <w:szCs w:val="24"/>
        </w:rPr>
        <w:t xml:space="preserve"> and privileged to have these opportunities to be working, because it gives me the incentive that I am on the right track and doing the right thing in life. </w:t>
      </w:r>
      <w:bookmarkStart w:id="10" w:name="_Int_9Wi8EEdn"/>
      <w:r w:rsidRPr="00D5694D">
        <w:rPr>
          <w:rFonts w:ascii="Arial" w:hAnsi="Arial" w:cs="Arial"/>
          <w:sz w:val="24"/>
          <w:szCs w:val="24"/>
        </w:rPr>
        <w:t>I’m</w:t>
      </w:r>
      <w:bookmarkEnd w:id="10"/>
      <w:r w:rsidRPr="00D5694D">
        <w:rPr>
          <w:rFonts w:ascii="Arial" w:hAnsi="Arial" w:cs="Arial"/>
          <w:sz w:val="24"/>
          <w:szCs w:val="24"/>
        </w:rPr>
        <w:t xml:space="preserve"> working and making a living for myself. </w:t>
      </w:r>
      <w:bookmarkStart w:id="11" w:name="_Int_BPSH3uDn"/>
      <w:r w:rsidRPr="00D5694D">
        <w:rPr>
          <w:rFonts w:ascii="Arial" w:hAnsi="Arial" w:cs="Arial"/>
          <w:sz w:val="24"/>
          <w:szCs w:val="24"/>
        </w:rPr>
        <w:t>I’m</w:t>
      </w:r>
      <w:bookmarkEnd w:id="11"/>
      <w:r w:rsidRPr="00D5694D">
        <w:rPr>
          <w:rFonts w:ascii="Arial" w:hAnsi="Arial" w:cs="Arial"/>
          <w:sz w:val="24"/>
          <w:szCs w:val="24"/>
        </w:rPr>
        <w:t xml:space="preserve"> slowly starting to take steps in setting myself up for life.” </w:t>
      </w:r>
      <w:r w:rsidR="004F158C">
        <w:rPr>
          <w:rFonts w:ascii="Arial" w:hAnsi="Arial" w:cs="Arial"/>
          <w:sz w:val="24"/>
          <w:szCs w:val="24"/>
        </w:rPr>
        <w:t>Tony</w:t>
      </w:r>
    </w:p>
    <w:p w14:paraId="5560AB4F" w14:textId="77777777" w:rsidR="00FB3FFC" w:rsidRDefault="00FB3FFC" w:rsidP="00D5694D">
      <w:pPr>
        <w:rPr>
          <w:rFonts w:ascii="Arial" w:hAnsi="Arial" w:cs="Arial"/>
          <w:sz w:val="24"/>
          <w:szCs w:val="24"/>
        </w:rPr>
      </w:pPr>
    </w:p>
    <w:p w14:paraId="1A8F6519" w14:textId="5F3D14CC" w:rsidR="00312CD9" w:rsidRDefault="0036678F" w:rsidP="00D5694D">
      <w:pPr>
        <w:rPr>
          <w:rFonts w:ascii="Arial" w:hAnsi="Arial" w:cs="Arial"/>
          <w:sz w:val="24"/>
          <w:szCs w:val="24"/>
        </w:rPr>
      </w:pPr>
      <w:r>
        <w:rPr>
          <w:rFonts w:ascii="Arial" w:hAnsi="Arial" w:cs="Arial"/>
          <w:sz w:val="24"/>
          <w:szCs w:val="24"/>
        </w:rPr>
        <w:t>“</w:t>
      </w:r>
      <w:r w:rsidR="00FB3FFC" w:rsidRPr="00FB3FFC">
        <w:rPr>
          <w:rFonts w:ascii="Arial" w:hAnsi="Arial" w:cs="Arial"/>
          <w:sz w:val="24"/>
          <w:szCs w:val="24"/>
        </w:rPr>
        <w:t xml:space="preserve">Getting out in the real world has </w:t>
      </w:r>
      <w:bookmarkStart w:id="12" w:name="_Int_AK4A12SJ"/>
      <w:r w:rsidR="00FB3FFC" w:rsidRPr="00FB3FFC">
        <w:rPr>
          <w:rFonts w:ascii="Arial" w:hAnsi="Arial" w:cs="Arial"/>
          <w:sz w:val="24"/>
          <w:szCs w:val="24"/>
        </w:rPr>
        <w:t>definitely been</w:t>
      </w:r>
      <w:bookmarkEnd w:id="12"/>
      <w:r w:rsidR="00FB3FFC" w:rsidRPr="00FB3FFC">
        <w:rPr>
          <w:rFonts w:ascii="Arial" w:hAnsi="Arial" w:cs="Arial"/>
          <w:sz w:val="24"/>
          <w:szCs w:val="24"/>
        </w:rPr>
        <w:t xml:space="preserve"> such an amazing thing. Ever since </w:t>
      </w:r>
      <w:bookmarkStart w:id="13" w:name="_Int_XtVMmGbg"/>
      <w:r w:rsidR="00FB3FFC" w:rsidRPr="00FB3FFC">
        <w:rPr>
          <w:rFonts w:ascii="Arial" w:hAnsi="Arial" w:cs="Arial"/>
          <w:sz w:val="24"/>
          <w:szCs w:val="24"/>
        </w:rPr>
        <w:t>I’ve</w:t>
      </w:r>
      <w:bookmarkEnd w:id="13"/>
      <w:r w:rsidR="00FB3FFC" w:rsidRPr="00FB3FFC">
        <w:rPr>
          <w:rFonts w:ascii="Arial" w:hAnsi="Arial" w:cs="Arial"/>
          <w:sz w:val="24"/>
          <w:szCs w:val="24"/>
        </w:rPr>
        <w:t xml:space="preserve"> started, from school until now, I think </w:t>
      </w:r>
      <w:bookmarkStart w:id="14" w:name="_Int_kQNlVK7T"/>
      <w:r w:rsidR="00FB3FFC" w:rsidRPr="00FB3FFC">
        <w:rPr>
          <w:rFonts w:ascii="Arial" w:hAnsi="Arial" w:cs="Arial"/>
          <w:sz w:val="24"/>
          <w:szCs w:val="24"/>
        </w:rPr>
        <w:t>I’ve</w:t>
      </w:r>
      <w:bookmarkEnd w:id="14"/>
      <w:r w:rsidR="00FB3FFC" w:rsidRPr="00FB3FFC">
        <w:rPr>
          <w:rFonts w:ascii="Arial" w:hAnsi="Arial" w:cs="Arial"/>
          <w:sz w:val="24"/>
          <w:szCs w:val="24"/>
        </w:rPr>
        <w:t xml:space="preserve"> learned quite a lot, and </w:t>
      </w:r>
      <w:bookmarkStart w:id="15" w:name="_Int_fxfJCu5j"/>
      <w:r w:rsidR="00FB3FFC" w:rsidRPr="00FB3FFC">
        <w:rPr>
          <w:rFonts w:ascii="Arial" w:hAnsi="Arial" w:cs="Arial"/>
          <w:sz w:val="24"/>
          <w:szCs w:val="24"/>
        </w:rPr>
        <w:t>I’m</w:t>
      </w:r>
      <w:bookmarkEnd w:id="15"/>
      <w:r w:rsidR="00FB3FFC" w:rsidRPr="00FB3FFC">
        <w:rPr>
          <w:rFonts w:ascii="Arial" w:hAnsi="Arial" w:cs="Arial"/>
          <w:sz w:val="24"/>
          <w:szCs w:val="24"/>
        </w:rPr>
        <w:t xml:space="preserve"> willing to learn new things down the track</w:t>
      </w:r>
      <w:r w:rsidR="33765CC5" w:rsidRPr="3BF3A58A">
        <w:rPr>
          <w:rFonts w:ascii="Arial" w:hAnsi="Arial" w:cs="Arial"/>
          <w:sz w:val="24"/>
          <w:szCs w:val="24"/>
        </w:rPr>
        <w:t>.</w:t>
      </w:r>
      <w:r w:rsidRPr="3BF3A58A">
        <w:rPr>
          <w:rFonts w:ascii="Arial" w:hAnsi="Arial" w:cs="Arial"/>
          <w:sz w:val="24"/>
          <w:szCs w:val="24"/>
        </w:rPr>
        <w:t>”</w:t>
      </w:r>
      <w:r w:rsidR="004F158C">
        <w:rPr>
          <w:rFonts w:ascii="Arial" w:hAnsi="Arial" w:cs="Arial"/>
          <w:sz w:val="24"/>
          <w:szCs w:val="24"/>
        </w:rPr>
        <w:t xml:space="preserve"> Ryan</w:t>
      </w:r>
    </w:p>
    <w:p w14:paraId="66BD3723" w14:textId="58A368A5" w:rsidR="00A80011" w:rsidRDefault="0036678F" w:rsidP="00D5694D">
      <w:pPr>
        <w:rPr>
          <w:rFonts w:ascii="Arial" w:hAnsi="Arial" w:cs="Arial"/>
          <w:sz w:val="24"/>
          <w:szCs w:val="24"/>
        </w:rPr>
      </w:pPr>
      <w:r>
        <w:rPr>
          <w:rFonts w:ascii="Arial" w:hAnsi="Arial" w:cs="Arial"/>
          <w:sz w:val="24"/>
          <w:szCs w:val="24"/>
        </w:rPr>
        <w:t>“</w:t>
      </w:r>
      <w:r w:rsidR="00A80011" w:rsidRPr="00A80011">
        <w:rPr>
          <w:rFonts w:ascii="Arial" w:hAnsi="Arial" w:cs="Arial"/>
          <w:sz w:val="24"/>
          <w:szCs w:val="24"/>
        </w:rPr>
        <w:t xml:space="preserve">I feel </w:t>
      </w:r>
      <w:bookmarkStart w:id="16" w:name="_Int_fdmD2Vay"/>
      <w:r w:rsidR="00A80011" w:rsidRPr="00A80011">
        <w:rPr>
          <w:rFonts w:ascii="Arial" w:hAnsi="Arial" w:cs="Arial"/>
          <w:sz w:val="24"/>
          <w:szCs w:val="24"/>
        </w:rPr>
        <w:t>really proud</w:t>
      </w:r>
      <w:bookmarkEnd w:id="16"/>
      <w:r w:rsidR="00A80011" w:rsidRPr="00A80011">
        <w:rPr>
          <w:rFonts w:ascii="Arial" w:hAnsi="Arial" w:cs="Arial"/>
          <w:sz w:val="24"/>
          <w:szCs w:val="24"/>
        </w:rPr>
        <w:t xml:space="preserve"> and privileged to have these opportunities to be working, because it gives me the incentive that I am on the right track and doing the right thing in life. </w:t>
      </w:r>
      <w:bookmarkStart w:id="17" w:name="_Int_qYjGZnMR"/>
      <w:r w:rsidR="00A80011" w:rsidRPr="00A80011">
        <w:rPr>
          <w:rFonts w:ascii="Arial" w:hAnsi="Arial" w:cs="Arial"/>
          <w:sz w:val="24"/>
          <w:szCs w:val="24"/>
        </w:rPr>
        <w:t>I’m</w:t>
      </w:r>
      <w:bookmarkEnd w:id="17"/>
      <w:r w:rsidR="00A80011" w:rsidRPr="00A80011">
        <w:rPr>
          <w:rFonts w:ascii="Arial" w:hAnsi="Arial" w:cs="Arial"/>
          <w:sz w:val="24"/>
          <w:szCs w:val="24"/>
        </w:rPr>
        <w:t xml:space="preserve"> working and making a living for myself. </w:t>
      </w:r>
      <w:bookmarkStart w:id="18" w:name="_Int_frmRemI7"/>
      <w:r w:rsidR="00A80011" w:rsidRPr="00A80011">
        <w:rPr>
          <w:rFonts w:ascii="Arial" w:hAnsi="Arial" w:cs="Arial"/>
          <w:sz w:val="24"/>
          <w:szCs w:val="24"/>
        </w:rPr>
        <w:t>I’m</w:t>
      </w:r>
      <w:bookmarkEnd w:id="18"/>
      <w:r w:rsidR="00A80011" w:rsidRPr="00A80011">
        <w:rPr>
          <w:rFonts w:ascii="Arial" w:hAnsi="Arial" w:cs="Arial"/>
          <w:sz w:val="24"/>
          <w:szCs w:val="24"/>
        </w:rPr>
        <w:t xml:space="preserve"> slowly starting to take steps in setting myself up for life, for eventually </w:t>
      </w:r>
      <w:bookmarkStart w:id="19" w:name="_Int_p7v2crzo"/>
      <w:r w:rsidR="00A80011" w:rsidRPr="00A80011">
        <w:rPr>
          <w:rFonts w:ascii="Arial" w:hAnsi="Arial" w:cs="Arial"/>
          <w:sz w:val="24"/>
          <w:szCs w:val="24"/>
        </w:rPr>
        <w:t>later on</w:t>
      </w:r>
      <w:bookmarkEnd w:id="19"/>
      <w:r w:rsidR="00A80011" w:rsidRPr="00A80011">
        <w:rPr>
          <w:rFonts w:ascii="Arial" w:hAnsi="Arial" w:cs="Arial"/>
          <w:sz w:val="24"/>
          <w:szCs w:val="24"/>
        </w:rPr>
        <w:t xml:space="preserve"> down the track for when you want to start a life on your own, when you want to buy your first house. And this is what all these little steps at a time really helps you do. </w:t>
      </w:r>
      <w:bookmarkStart w:id="20" w:name="_Int_DtM11JwF"/>
      <w:r w:rsidR="00A80011" w:rsidRPr="00A80011">
        <w:rPr>
          <w:rFonts w:ascii="Arial" w:hAnsi="Arial" w:cs="Arial"/>
          <w:sz w:val="24"/>
          <w:szCs w:val="24"/>
        </w:rPr>
        <w:t>It’s</w:t>
      </w:r>
      <w:bookmarkEnd w:id="20"/>
      <w:r w:rsidR="00A80011" w:rsidRPr="00A80011">
        <w:rPr>
          <w:rFonts w:ascii="Arial" w:hAnsi="Arial" w:cs="Arial"/>
          <w:sz w:val="24"/>
          <w:szCs w:val="24"/>
        </w:rPr>
        <w:t xml:space="preserve"> all about setting you up for life, and putting you on the right track, and making a living for yourself</w:t>
      </w:r>
      <w:r w:rsidR="7C362F0A" w:rsidRPr="3BF3A58A">
        <w:rPr>
          <w:rFonts w:ascii="Arial" w:hAnsi="Arial" w:cs="Arial"/>
          <w:sz w:val="24"/>
          <w:szCs w:val="24"/>
        </w:rPr>
        <w:t>.</w:t>
      </w:r>
      <w:r w:rsidRPr="3BF3A58A">
        <w:rPr>
          <w:rFonts w:ascii="Arial" w:hAnsi="Arial" w:cs="Arial"/>
          <w:sz w:val="24"/>
          <w:szCs w:val="24"/>
        </w:rPr>
        <w:t>”</w:t>
      </w:r>
      <w:r w:rsidR="004F158C">
        <w:rPr>
          <w:rFonts w:ascii="Arial" w:hAnsi="Arial" w:cs="Arial"/>
          <w:sz w:val="24"/>
          <w:szCs w:val="24"/>
        </w:rPr>
        <w:t xml:space="preserve"> </w:t>
      </w:r>
      <w:r w:rsidR="00DF2AF6">
        <w:rPr>
          <w:rFonts w:ascii="Arial" w:hAnsi="Arial" w:cs="Arial"/>
          <w:sz w:val="24"/>
          <w:szCs w:val="24"/>
        </w:rPr>
        <w:t>Bella</w:t>
      </w:r>
    </w:p>
    <w:p w14:paraId="3796994F" w14:textId="77777777" w:rsidR="0036678F" w:rsidRDefault="0036678F" w:rsidP="00D5694D">
      <w:pPr>
        <w:rPr>
          <w:rFonts w:ascii="Arial" w:hAnsi="Arial" w:cs="Arial"/>
          <w:sz w:val="24"/>
          <w:szCs w:val="24"/>
        </w:rPr>
      </w:pPr>
    </w:p>
    <w:p w14:paraId="16C603D2" w14:textId="4B14B2CC" w:rsidR="0036678F" w:rsidRDefault="0EA0AB5E" w:rsidP="00D5694D">
      <w:pPr>
        <w:rPr>
          <w:rFonts w:ascii="Arial" w:hAnsi="Arial" w:cs="Arial"/>
          <w:sz w:val="24"/>
          <w:szCs w:val="24"/>
        </w:rPr>
      </w:pPr>
      <w:r w:rsidRPr="5040663E">
        <w:rPr>
          <w:rFonts w:ascii="Arial" w:hAnsi="Arial" w:cs="Arial"/>
          <w:sz w:val="24"/>
          <w:szCs w:val="24"/>
        </w:rPr>
        <w:t>“I definitely would have not progressed this far if it wasn’t for</w:t>
      </w:r>
      <w:r w:rsidR="3B1094DF" w:rsidRPr="5040663E">
        <w:rPr>
          <w:rFonts w:ascii="Arial" w:hAnsi="Arial" w:cs="Arial"/>
          <w:sz w:val="24"/>
          <w:szCs w:val="24"/>
        </w:rPr>
        <w:t xml:space="preserve"> </w:t>
      </w:r>
      <w:r w:rsidRPr="5040663E">
        <w:rPr>
          <w:rFonts w:ascii="Arial" w:hAnsi="Arial" w:cs="Arial"/>
          <w:sz w:val="24"/>
          <w:szCs w:val="24"/>
        </w:rPr>
        <w:t>S</w:t>
      </w:r>
      <w:r w:rsidR="4DA06247" w:rsidRPr="5040663E">
        <w:rPr>
          <w:rFonts w:ascii="Arial" w:hAnsi="Arial" w:cs="Arial"/>
          <w:sz w:val="24"/>
          <w:szCs w:val="24"/>
        </w:rPr>
        <w:t xml:space="preserve">chool </w:t>
      </w:r>
      <w:r w:rsidRPr="5040663E">
        <w:rPr>
          <w:rFonts w:ascii="Arial" w:hAnsi="Arial" w:cs="Arial"/>
          <w:sz w:val="24"/>
          <w:szCs w:val="24"/>
        </w:rPr>
        <w:t>b</w:t>
      </w:r>
      <w:r w:rsidR="4DA06247" w:rsidRPr="5040663E">
        <w:rPr>
          <w:rFonts w:ascii="Arial" w:hAnsi="Arial" w:cs="Arial"/>
          <w:sz w:val="24"/>
          <w:szCs w:val="24"/>
        </w:rPr>
        <w:t>ased traineeship</w:t>
      </w:r>
      <w:r w:rsidRPr="5040663E">
        <w:rPr>
          <w:rFonts w:ascii="Arial" w:hAnsi="Arial" w:cs="Arial"/>
          <w:sz w:val="24"/>
          <w:szCs w:val="24"/>
        </w:rPr>
        <w:t xml:space="preserve"> or Ticket to Work</w:t>
      </w:r>
      <w:r w:rsidR="0F2B3AF9" w:rsidRPr="5040663E">
        <w:rPr>
          <w:rFonts w:ascii="Arial" w:hAnsi="Arial" w:cs="Arial"/>
          <w:sz w:val="24"/>
          <w:szCs w:val="24"/>
        </w:rPr>
        <w:t>.”</w:t>
      </w:r>
      <w:r w:rsidR="6E2C48A8" w:rsidRPr="5040663E">
        <w:rPr>
          <w:rFonts w:ascii="Arial" w:hAnsi="Arial" w:cs="Arial"/>
          <w:sz w:val="24"/>
          <w:szCs w:val="24"/>
        </w:rPr>
        <w:t xml:space="preserve"> Maddie</w:t>
      </w:r>
    </w:p>
    <w:p w14:paraId="5A4DBCE5" w14:textId="77777777" w:rsidR="00901A8D" w:rsidRDefault="00901A8D" w:rsidP="00D5694D">
      <w:pPr>
        <w:rPr>
          <w:rFonts w:ascii="Arial" w:hAnsi="Arial" w:cs="Arial"/>
          <w:sz w:val="24"/>
          <w:szCs w:val="24"/>
        </w:rPr>
      </w:pPr>
    </w:p>
    <w:p w14:paraId="0AC8FB2F" w14:textId="1809930B" w:rsidR="00901A8D" w:rsidRPr="0052792C" w:rsidRDefault="0052792C" w:rsidP="00D5694D">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"https://tickettowork.org.au/outcomes/" </w:instrText>
      </w:r>
      <w:r>
        <w:rPr>
          <w:rFonts w:ascii="Arial" w:hAnsi="Arial" w:cs="Arial"/>
          <w:sz w:val="24"/>
          <w:szCs w:val="24"/>
        </w:rPr>
        <w:fldChar w:fldCharType="separate"/>
      </w:r>
      <w:r w:rsidR="00901A8D" w:rsidRPr="0052792C">
        <w:rPr>
          <w:rStyle w:val="Hyperlink"/>
          <w:rFonts w:ascii="Arial" w:hAnsi="Arial" w:cs="Arial"/>
          <w:sz w:val="24"/>
          <w:szCs w:val="24"/>
        </w:rPr>
        <w:t xml:space="preserve">See </w:t>
      </w:r>
      <w:r w:rsidR="0015610E" w:rsidRPr="0052792C">
        <w:rPr>
          <w:rStyle w:val="Hyperlink"/>
          <w:rFonts w:ascii="Arial" w:hAnsi="Arial" w:cs="Arial"/>
          <w:sz w:val="24"/>
          <w:szCs w:val="24"/>
        </w:rPr>
        <w:t xml:space="preserve">our quotes here </w:t>
      </w:r>
    </w:p>
    <w:p w14:paraId="6B0F1905" w14:textId="2A43BF51" w:rsidR="000C726D" w:rsidRDefault="0052792C" w:rsidP="00D5694D">
      <w:pPr>
        <w:rPr>
          <w:rFonts w:ascii="Arial" w:hAnsi="Arial" w:cs="Arial"/>
          <w:sz w:val="24"/>
          <w:szCs w:val="24"/>
        </w:rPr>
      </w:pPr>
      <w:r>
        <w:rPr>
          <w:rFonts w:ascii="Arial" w:hAnsi="Arial" w:cs="Arial"/>
          <w:sz w:val="24"/>
          <w:szCs w:val="24"/>
        </w:rPr>
        <w:fldChar w:fldCharType="end"/>
      </w:r>
    </w:p>
    <w:p w14:paraId="51857984" w14:textId="0FF5FD9D" w:rsidR="00D5694D" w:rsidRPr="00D5694D" w:rsidRDefault="00D5694D" w:rsidP="00D5694D">
      <w:pPr>
        <w:rPr>
          <w:rFonts w:ascii="Arial" w:hAnsi="Arial" w:cs="Arial"/>
          <w:sz w:val="24"/>
          <w:szCs w:val="24"/>
        </w:rPr>
      </w:pPr>
      <w:r w:rsidRPr="00D5694D">
        <w:rPr>
          <w:rFonts w:ascii="Arial" w:hAnsi="Arial" w:cs="Arial"/>
          <w:b/>
          <w:bCs/>
          <w:sz w:val="32"/>
          <w:szCs w:val="32"/>
        </w:rPr>
        <w:t xml:space="preserve">Our Supporters </w:t>
      </w:r>
    </w:p>
    <w:p w14:paraId="5555502A" w14:textId="5D7825E7" w:rsidR="00D5694D" w:rsidRDefault="00D5694D" w:rsidP="00D5694D">
      <w:pPr>
        <w:rPr>
          <w:rFonts w:ascii="Arial" w:hAnsi="Arial" w:cs="Arial"/>
          <w:sz w:val="24"/>
          <w:szCs w:val="24"/>
        </w:rPr>
      </w:pPr>
      <w:r w:rsidRPr="00D5694D">
        <w:rPr>
          <w:rFonts w:ascii="Arial" w:hAnsi="Arial" w:cs="Arial"/>
          <w:sz w:val="24"/>
          <w:szCs w:val="24"/>
        </w:rPr>
        <w:t>Ticket to Work is funded through philanthropic partners</w:t>
      </w:r>
      <w:r w:rsidR="4354A7E8" w:rsidRPr="71A4CA77">
        <w:rPr>
          <w:rFonts w:ascii="Arial" w:hAnsi="Arial" w:cs="Arial"/>
          <w:sz w:val="24"/>
          <w:szCs w:val="24"/>
        </w:rPr>
        <w:t>.</w:t>
      </w:r>
      <w:r w:rsidRPr="00D5694D">
        <w:rPr>
          <w:rFonts w:ascii="Arial" w:hAnsi="Arial" w:cs="Arial"/>
          <w:sz w:val="24"/>
          <w:szCs w:val="24"/>
        </w:rPr>
        <w:t xml:space="preserve"> We are grateful to these</w:t>
      </w:r>
      <w:r>
        <w:t xml:space="preserve"> </w:t>
      </w:r>
      <w:r w:rsidRPr="00D5694D">
        <w:rPr>
          <w:rFonts w:ascii="Arial" w:hAnsi="Arial" w:cs="Arial"/>
          <w:sz w:val="24"/>
          <w:szCs w:val="24"/>
        </w:rPr>
        <w:t xml:space="preserve">partners for supporting us to achieve our mission. </w:t>
      </w:r>
    </w:p>
    <w:p w14:paraId="7EB0268B" w14:textId="4D295B57" w:rsidR="00D5694D" w:rsidRDefault="00D5694D" w:rsidP="00D5694D">
      <w:pPr>
        <w:rPr>
          <w:rFonts w:ascii="Arial" w:hAnsi="Arial" w:cs="Arial"/>
          <w:sz w:val="24"/>
          <w:szCs w:val="24"/>
        </w:rPr>
      </w:pPr>
      <w:r w:rsidRPr="00D5694D">
        <w:rPr>
          <w:rFonts w:ascii="Arial" w:hAnsi="Arial" w:cs="Arial"/>
          <w:sz w:val="24"/>
          <w:szCs w:val="24"/>
        </w:rPr>
        <w:t xml:space="preserve">For more information visit </w:t>
      </w:r>
      <w:hyperlink r:id="rId19" w:history="1">
        <w:r w:rsidR="008A3E8D" w:rsidRPr="002E769B">
          <w:rPr>
            <w:rStyle w:val="Hyperlink"/>
            <w:rFonts w:ascii="Arial" w:hAnsi="Arial" w:cs="Arial"/>
            <w:sz w:val="24"/>
            <w:szCs w:val="24"/>
          </w:rPr>
          <w:t>T</w:t>
        </w:r>
        <w:r w:rsidRPr="002E769B">
          <w:rPr>
            <w:rStyle w:val="Hyperlink"/>
            <w:rFonts w:ascii="Arial" w:hAnsi="Arial" w:cs="Arial"/>
            <w:sz w:val="24"/>
            <w:szCs w:val="24"/>
          </w:rPr>
          <w:t xml:space="preserve">icket to </w:t>
        </w:r>
        <w:r w:rsidR="008A3E8D" w:rsidRPr="002E769B">
          <w:rPr>
            <w:rStyle w:val="Hyperlink"/>
            <w:rFonts w:ascii="Arial" w:hAnsi="Arial" w:cs="Arial"/>
            <w:sz w:val="24"/>
            <w:szCs w:val="24"/>
          </w:rPr>
          <w:t>W</w:t>
        </w:r>
        <w:r w:rsidRPr="002E769B">
          <w:rPr>
            <w:rStyle w:val="Hyperlink"/>
            <w:rFonts w:ascii="Arial" w:hAnsi="Arial" w:cs="Arial"/>
            <w:sz w:val="24"/>
            <w:szCs w:val="24"/>
          </w:rPr>
          <w:t xml:space="preserve">ork </w:t>
        </w:r>
        <w:r w:rsidR="7ED1F912" w:rsidRPr="002E769B">
          <w:rPr>
            <w:rStyle w:val="Hyperlink"/>
            <w:rFonts w:ascii="Arial" w:hAnsi="Arial" w:cs="Arial"/>
            <w:sz w:val="24"/>
            <w:szCs w:val="24"/>
          </w:rPr>
          <w:t>supporter's</w:t>
        </w:r>
        <w:r w:rsidRPr="002E769B">
          <w:rPr>
            <w:rStyle w:val="Hyperlink"/>
            <w:rFonts w:ascii="Arial" w:hAnsi="Arial" w:cs="Arial"/>
            <w:sz w:val="24"/>
            <w:szCs w:val="24"/>
          </w:rPr>
          <w:t xml:space="preserve"> page</w:t>
        </w:r>
      </w:hyperlink>
    </w:p>
    <w:p w14:paraId="3111F908" w14:textId="198B6341" w:rsidR="00D5694D" w:rsidRDefault="00D5694D" w:rsidP="00D5694D">
      <w:pPr>
        <w:rPr>
          <w:rFonts w:ascii="Arial" w:hAnsi="Arial" w:cs="Arial"/>
          <w:sz w:val="24"/>
          <w:szCs w:val="24"/>
        </w:rPr>
      </w:pPr>
    </w:p>
    <w:p w14:paraId="30D2B286" w14:textId="77777777" w:rsidR="00D5694D" w:rsidRDefault="00D5694D" w:rsidP="00D569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To learn more</w:t>
      </w:r>
      <w:r>
        <w:rPr>
          <w:rStyle w:val="normaltextrun"/>
          <w:rFonts w:ascii="Arial" w:hAnsi="Arial" w:cs="Arial"/>
          <w:sz w:val="28"/>
          <w:szCs w:val="28"/>
        </w:rPr>
        <w:t> </w:t>
      </w:r>
      <w:r>
        <w:rPr>
          <w:rStyle w:val="eop"/>
          <w:rFonts w:ascii="Arial" w:hAnsi="Arial" w:cs="Arial"/>
          <w:sz w:val="28"/>
          <w:szCs w:val="28"/>
        </w:rPr>
        <w:t> </w:t>
      </w:r>
    </w:p>
    <w:p w14:paraId="59C8424D" w14:textId="2409E78E" w:rsidR="00BF1610" w:rsidRDefault="00D5694D" w:rsidP="00D5694D">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For more information, visit </w:t>
      </w:r>
      <w:r w:rsidR="002E769B">
        <w:rPr>
          <w:rStyle w:val="normaltextrun"/>
          <w:rFonts w:ascii="Arial" w:hAnsi="Arial" w:cs="Arial"/>
          <w:lang w:val="en-US"/>
        </w:rPr>
        <w:t xml:space="preserve">our </w:t>
      </w:r>
      <w:hyperlink r:id="rId20" w:history="1">
        <w:r w:rsidR="002E769B" w:rsidRPr="000D07FD">
          <w:rPr>
            <w:rStyle w:val="Hyperlink"/>
            <w:rFonts w:ascii="Arial" w:hAnsi="Arial" w:cs="Arial"/>
            <w:lang w:val="en-US"/>
          </w:rPr>
          <w:t>Ticket to Work website</w:t>
        </w:r>
      </w:hyperlink>
      <w:r>
        <w:rPr>
          <w:rStyle w:val="normaltextrun"/>
          <w:rFonts w:ascii="Arial" w:hAnsi="Arial" w:cs="Arial"/>
          <w:lang w:val="en-US"/>
        </w:rPr>
        <w:t xml:space="preserve"> </w:t>
      </w:r>
    </w:p>
    <w:p w14:paraId="31067762" w14:textId="047FB28D" w:rsidR="00D5694D" w:rsidRDefault="00D5694D" w:rsidP="00D5694D">
      <w:pPr>
        <w:pStyle w:val="paragraph"/>
        <w:spacing w:before="0" w:beforeAutospacing="0" w:after="0" w:afterAutospacing="0"/>
        <w:textAlignment w:val="baseline"/>
        <w:rPr>
          <w:rFonts w:ascii="Segoe UI" w:hAnsi="Segoe UI" w:cs="Segoe UI"/>
          <w:sz w:val="18"/>
          <w:szCs w:val="18"/>
        </w:rPr>
      </w:pPr>
    </w:p>
    <w:p w14:paraId="136B62B2" w14:textId="77777777" w:rsidR="00D5694D" w:rsidRPr="00D5694D" w:rsidRDefault="00D5694D" w:rsidP="00D5694D">
      <w:pPr>
        <w:rPr>
          <w:b/>
          <w:bCs/>
        </w:rPr>
      </w:pPr>
    </w:p>
    <w:sectPr w:rsidR="00D5694D" w:rsidRPr="00D569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CEC3" w14:textId="77777777" w:rsidR="000047E0" w:rsidRDefault="000047E0" w:rsidP="00D36DB8">
      <w:pPr>
        <w:spacing w:after="0" w:line="240" w:lineRule="auto"/>
      </w:pPr>
      <w:r>
        <w:separator/>
      </w:r>
    </w:p>
  </w:endnote>
  <w:endnote w:type="continuationSeparator" w:id="0">
    <w:p w14:paraId="6CE3F706" w14:textId="77777777" w:rsidR="000047E0" w:rsidRDefault="000047E0" w:rsidP="00D36DB8">
      <w:pPr>
        <w:spacing w:after="0" w:line="240" w:lineRule="auto"/>
      </w:pPr>
      <w:r>
        <w:continuationSeparator/>
      </w:r>
    </w:p>
  </w:endnote>
  <w:endnote w:type="continuationNotice" w:id="1">
    <w:p w14:paraId="13AFA96B" w14:textId="77777777" w:rsidR="000047E0" w:rsidRDefault="0000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DB13" w14:textId="77777777" w:rsidR="000047E0" w:rsidRDefault="000047E0" w:rsidP="00D36DB8">
      <w:pPr>
        <w:spacing w:after="0" w:line="240" w:lineRule="auto"/>
      </w:pPr>
      <w:r>
        <w:separator/>
      </w:r>
    </w:p>
  </w:footnote>
  <w:footnote w:type="continuationSeparator" w:id="0">
    <w:p w14:paraId="6AFBFC54" w14:textId="77777777" w:rsidR="000047E0" w:rsidRDefault="000047E0" w:rsidP="00D36DB8">
      <w:pPr>
        <w:spacing w:after="0" w:line="240" w:lineRule="auto"/>
      </w:pPr>
      <w:r>
        <w:continuationSeparator/>
      </w:r>
    </w:p>
  </w:footnote>
  <w:footnote w:type="continuationNotice" w:id="1">
    <w:p w14:paraId="4AF071EF" w14:textId="77777777" w:rsidR="000047E0" w:rsidRDefault="000047E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DwXplj74qwX1JJ" int2:id="PAZMujdY">
      <int2:state int2:value="Rejected" int2:type="LegacyProofing"/>
    </int2:textHash>
    <int2:textHash int2:hashCode="lXz8Np0drE5JQG" int2:id="W0h1kLBn">
      <int2:state int2:value="Rejected" int2:type="LegacyProofing"/>
    </int2:textHash>
    <int2:textHash int2:hashCode="7uMl8hsG2xU/b8" int2:id="yLAswtCb">
      <int2:state int2:value="Rejected" int2:type="LegacyProofing"/>
    </int2:textHash>
    <int2:bookmark int2:bookmarkName="_Int_AK4A12SJ" int2:invalidationBookmarkName="" int2:hashCode="t25EAe8Gwj3Sqh" int2:id="6cDIQzx0">
      <int2:state int2:value="Rejected" int2:type="AugLoop_Text_Critique"/>
    </int2:bookmark>
    <int2:bookmark int2:bookmarkName="_Int_nYJdUXAy" int2:invalidationBookmarkName="" int2:hashCode="yzTipuc7IIhEGQ" int2:id="79oIW6He">
      <int2:state int2:value="Rejected" int2:type="AugLoop_Text_Critique"/>
    </int2:bookmark>
    <int2:bookmark int2:bookmarkName="_Int_frmRemI7" int2:invalidationBookmarkName="" int2:hashCode="IeRMLGBGPbpvoS" int2:id="9iAxRmUI">
      <int2:state int2:value="Rejected" int2:type="AugLoop_Text_Critique"/>
    </int2:bookmark>
    <int2:bookmark int2:bookmarkName="_Int_p7v2crzo" int2:invalidationBookmarkName="" int2:hashCode="l0FG8Fxy3Pg/nu" int2:id="BFfTHBzV">
      <int2:state int2:value="Rejected" int2:type="AugLoop_Text_Critique"/>
    </int2:bookmark>
    <int2:bookmark int2:bookmarkName="_Int_LSgHXw1y" int2:invalidationBookmarkName="" int2:hashCode="biDSsgPPvG2yGX" int2:id="IVCAuqXR">
      <int2:state int2:value="Rejected" int2:type="AugLoop_Text_Critique"/>
    </int2:bookmark>
    <int2:bookmark int2:bookmarkName="_Int_gNUvwFc8" int2:invalidationBookmarkName="" int2:hashCode="OT+XDjuMiPN3Z5" int2:id="KE3x10dV">
      <int2:state int2:value="Rejected" int2:type="AugLoop_Text_Critique"/>
    </int2:bookmark>
    <int2:bookmark int2:bookmarkName="_Int_NO6pQwpA" int2:invalidationBookmarkName="" int2:hashCode="cgylsQ8cRYAYcQ" int2:id="OF4E9EMi">
      <int2:state int2:value="Rejected" int2:type="LegacyProofing"/>
    </int2:bookmark>
    <int2:bookmark int2:bookmarkName="_Int_XtVMmGbg" int2:invalidationBookmarkName="" int2:hashCode="OT+XDjuMiPN3Z5" int2:id="OMKKvplP">
      <int2:state int2:value="Rejected" int2:type="AugLoop_Text_Critique"/>
    </int2:bookmark>
    <int2:bookmark int2:bookmarkName="_Int_zat24Mbo" int2:invalidationBookmarkName="" int2:hashCode="pZGmU5Q5PUeaBE" int2:id="QY6Gk1gR">
      <int2:state int2:value="Rejected" int2:type="AugLoop_Text_Critique"/>
    </int2:bookmark>
    <int2:bookmark int2:bookmarkName="_Int_sX5Hwvej" int2:invalidationBookmarkName="" int2:hashCode="MWLS+xWrzAEffr" int2:id="RxFXi1jF">
      <int2:state int2:value="Rejected" int2:type="AugLoop_Text_Critique"/>
    </int2:bookmark>
    <int2:bookmark int2:bookmarkName="_Int_qJ82c5Aa" int2:invalidationBookmarkName="" int2:hashCode="IeRMLGBGPbpvoS" int2:id="XW8cPJ5z">
      <int2:state int2:value="Rejected" int2:type="AugLoop_Text_Critique"/>
    </int2:bookmark>
    <int2:bookmark int2:bookmarkName="_Int_BPSH3uDn" int2:invalidationBookmarkName="" int2:hashCode="IeRMLGBGPbpvoS" int2:id="hJRQQjzT">
      <int2:state int2:value="Rejected" int2:type="AugLoop_Text_Critique"/>
    </int2:bookmark>
    <int2:bookmark int2:bookmarkName="_Int_kQNlVK7T" int2:invalidationBookmarkName="" int2:hashCode="OT+XDjuMiPN3Z5" int2:id="jBnd8yzK">
      <int2:state int2:value="Rejected" int2:type="AugLoop_Text_Critique"/>
    </int2:bookmark>
    <int2:bookmark int2:bookmarkName="_Int_ZCXVdlQX" int2:invalidationBookmarkName="" int2:hashCode="kPD4i/hPK+8HsZ" int2:id="k93UO1b4">
      <int2:state int2:value="Rejected" int2:type="AugLoop_Text_Critique"/>
    </int2:bookmark>
    <int2:bookmark int2:bookmarkName="_Int_yazhY4pY" int2:invalidationBookmarkName="" int2:hashCode="JOdFHfBe1c1M8Q" int2:id="pFj0mtAb">
      <int2:state int2:value="Rejected" int2:type="AugLoop_Text_Critique"/>
    </int2:bookmark>
    <int2:bookmark int2:bookmarkName="_Int_GtCrydr4" int2:invalidationBookmarkName="" int2:hashCode="9gn3LQJoCWhxLt" int2:id="q95xdd3m">
      <int2:state int2:value="Rejected" int2:type="AugLoop_Text_Critique"/>
    </int2:bookmark>
    <int2:bookmark int2:bookmarkName="_Int_fxfJCu5j" int2:invalidationBookmarkName="" int2:hashCode="IeRMLGBGPbpvoS" int2:id="s2tRdJVt">
      <int2:state int2:value="Rejected" int2:type="AugLoop_Text_Critique"/>
    </int2:bookmark>
    <int2:bookmark int2:bookmarkName="_Int_7jXfEIfy" int2:invalidationBookmarkName="" int2:hashCode="biDSsgPPvG2yGX" int2:id="tHBj2G18">
      <int2:state int2:value="Rejected" int2:type="AugLoop_Text_Critique"/>
    </int2:bookmark>
    <int2:bookmark int2:bookmarkName="_Int_qYjGZnMR" int2:invalidationBookmarkName="" int2:hashCode="IeRMLGBGPbpvoS" int2:id="tLRGAfuU">
      <int2:state int2:value="Rejected" int2:type="AugLoop_Text_Critique"/>
    </int2:bookmark>
    <int2:bookmark int2:bookmarkName="_Int_09uZOdLe" int2:invalidationBookmarkName="" int2:hashCode="SPW0sFXDTAtd5h" int2:id="u9TedWJf">
      <int2:state int2:value="Rejected" int2:type="AugLoop_Text_Critique"/>
    </int2:bookmark>
    <int2:bookmark int2:bookmarkName="_Int_QQ9HmfNO" int2:invalidationBookmarkName="" int2:hashCode="CvKHRr8t+RaFKl" int2:id="uv0r5aHD">
      <int2:state int2:value="Rejected" int2:type="LegacyProofing"/>
    </int2:bookmark>
    <int2:bookmark int2:bookmarkName="_Int_fdmD2Vay" int2:invalidationBookmarkName="" int2:hashCode="9gn3LQJoCWhxLt" int2:id="v3OquMi6">
      <int2:state int2:value="Rejected" int2:type="AugLoop_Text_Critique"/>
    </int2:bookmark>
    <int2:bookmark int2:bookmarkName="_Int_iPShodkY" int2:invalidationBookmarkName="" int2:hashCode="IeRMLGBGPbpvoS" int2:id="w5tyWDRd">
      <int2:state int2:value="Rejected" int2:type="AugLoop_Text_Critique"/>
    </int2:bookmark>
    <int2:bookmark int2:bookmarkName="_Int_DtM11JwF" int2:invalidationBookmarkName="" int2:hashCode="KlBhJpMIAPgHzj" int2:id="xljCKie3">
      <int2:state int2:value="Rejected" int2:type="AugLoop_Text_Critique"/>
    </int2:bookmark>
    <int2:bookmark int2:bookmarkName="_Int_9Wi8EEdn" int2:invalidationBookmarkName="" int2:hashCode="IeRMLGBGPbpvoS" int2:id="zksgg5X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051"/>
    <w:multiLevelType w:val="hybridMultilevel"/>
    <w:tmpl w:val="F368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C1B6E"/>
    <w:multiLevelType w:val="hybridMultilevel"/>
    <w:tmpl w:val="0CDE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51289"/>
    <w:multiLevelType w:val="hybridMultilevel"/>
    <w:tmpl w:val="83527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26B34"/>
    <w:multiLevelType w:val="hybridMultilevel"/>
    <w:tmpl w:val="570E4ADA"/>
    <w:lvl w:ilvl="0" w:tplc="198A2D9C">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B3B501B"/>
    <w:multiLevelType w:val="hybridMultilevel"/>
    <w:tmpl w:val="C92A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986EC5"/>
    <w:multiLevelType w:val="hybridMultilevel"/>
    <w:tmpl w:val="A03C9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80709D"/>
    <w:multiLevelType w:val="hybridMultilevel"/>
    <w:tmpl w:val="21D4313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7" w15:restartNumberingAfterBreak="0">
    <w:nsid w:val="656E6888"/>
    <w:multiLevelType w:val="hybridMultilevel"/>
    <w:tmpl w:val="411C52D2"/>
    <w:lvl w:ilvl="0" w:tplc="9C8E5EFC">
      <w:start w:val="50"/>
      <w:numFmt w:val="bullet"/>
      <w:lvlText w:val="•"/>
      <w:lvlJc w:val="left"/>
      <w:pPr>
        <w:ind w:left="430" w:hanging="360"/>
      </w:pPr>
      <w:rPr>
        <w:rFonts w:ascii="Arial" w:eastAsia="Times New Roman" w:hAnsi="Arial" w:cs="Arial" w:hint="default"/>
        <w:b w:val="0"/>
        <w:sz w:val="24"/>
        <w:szCs w:val="24"/>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8" w15:restartNumberingAfterBreak="0">
    <w:nsid w:val="6666319B"/>
    <w:multiLevelType w:val="hybridMultilevel"/>
    <w:tmpl w:val="88F22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84170E"/>
    <w:multiLevelType w:val="hybridMultilevel"/>
    <w:tmpl w:val="A0BA899A"/>
    <w:lvl w:ilvl="0" w:tplc="3BA0B1D0">
      <w:start w:val="1"/>
      <w:numFmt w:val="bullet"/>
      <w:lvlText w:val="·"/>
      <w:lvlJc w:val="left"/>
      <w:pPr>
        <w:ind w:left="720" w:hanging="360"/>
      </w:pPr>
      <w:rPr>
        <w:rFonts w:ascii="Symbol" w:hAnsi="Symbol" w:hint="default"/>
      </w:rPr>
    </w:lvl>
    <w:lvl w:ilvl="1" w:tplc="11A8DC50">
      <w:start w:val="1"/>
      <w:numFmt w:val="bullet"/>
      <w:lvlText w:val="o"/>
      <w:lvlJc w:val="left"/>
      <w:pPr>
        <w:ind w:left="1440" w:hanging="360"/>
      </w:pPr>
      <w:rPr>
        <w:rFonts w:ascii="Courier New" w:hAnsi="Courier New" w:hint="default"/>
      </w:rPr>
    </w:lvl>
    <w:lvl w:ilvl="2" w:tplc="7A42AFD6">
      <w:start w:val="1"/>
      <w:numFmt w:val="bullet"/>
      <w:lvlText w:val=""/>
      <w:lvlJc w:val="left"/>
      <w:pPr>
        <w:ind w:left="2160" w:hanging="360"/>
      </w:pPr>
      <w:rPr>
        <w:rFonts w:ascii="Wingdings" w:hAnsi="Wingdings" w:hint="default"/>
      </w:rPr>
    </w:lvl>
    <w:lvl w:ilvl="3" w:tplc="2FE61846">
      <w:start w:val="1"/>
      <w:numFmt w:val="bullet"/>
      <w:lvlText w:val=""/>
      <w:lvlJc w:val="left"/>
      <w:pPr>
        <w:ind w:left="2880" w:hanging="360"/>
      </w:pPr>
      <w:rPr>
        <w:rFonts w:ascii="Symbol" w:hAnsi="Symbol" w:hint="default"/>
      </w:rPr>
    </w:lvl>
    <w:lvl w:ilvl="4" w:tplc="86D4DFAE">
      <w:start w:val="1"/>
      <w:numFmt w:val="bullet"/>
      <w:lvlText w:val="o"/>
      <w:lvlJc w:val="left"/>
      <w:pPr>
        <w:ind w:left="3600" w:hanging="360"/>
      </w:pPr>
      <w:rPr>
        <w:rFonts w:ascii="Courier New" w:hAnsi="Courier New" w:hint="default"/>
      </w:rPr>
    </w:lvl>
    <w:lvl w:ilvl="5" w:tplc="A336C29A">
      <w:start w:val="1"/>
      <w:numFmt w:val="bullet"/>
      <w:lvlText w:val=""/>
      <w:lvlJc w:val="left"/>
      <w:pPr>
        <w:ind w:left="4320" w:hanging="360"/>
      </w:pPr>
      <w:rPr>
        <w:rFonts w:ascii="Wingdings" w:hAnsi="Wingdings" w:hint="default"/>
      </w:rPr>
    </w:lvl>
    <w:lvl w:ilvl="6" w:tplc="1878F1BC">
      <w:start w:val="1"/>
      <w:numFmt w:val="bullet"/>
      <w:lvlText w:val=""/>
      <w:lvlJc w:val="left"/>
      <w:pPr>
        <w:ind w:left="5040" w:hanging="360"/>
      </w:pPr>
      <w:rPr>
        <w:rFonts w:ascii="Symbol" w:hAnsi="Symbol" w:hint="default"/>
      </w:rPr>
    </w:lvl>
    <w:lvl w:ilvl="7" w:tplc="38660AAC">
      <w:start w:val="1"/>
      <w:numFmt w:val="bullet"/>
      <w:lvlText w:val="o"/>
      <w:lvlJc w:val="left"/>
      <w:pPr>
        <w:ind w:left="5760" w:hanging="360"/>
      </w:pPr>
      <w:rPr>
        <w:rFonts w:ascii="Courier New" w:hAnsi="Courier New" w:hint="default"/>
      </w:rPr>
    </w:lvl>
    <w:lvl w:ilvl="8" w:tplc="A87620F2">
      <w:start w:val="1"/>
      <w:numFmt w:val="bullet"/>
      <w:lvlText w:val=""/>
      <w:lvlJc w:val="left"/>
      <w:pPr>
        <w:ind w:left="6480" w:hanging="360"/>
      </w:pPr>
      <w:rPr>
        <w:rFonts w:ascii="Wingdings" w:hAnsi="Wingdings" w:hint="default"/>
      </w:rPr>
    </w:lvl>
  </w:abstractNum>
  <w:abstractNum w:abstractNumId="10" w15:restartNumberingAfterBreak="0">
    <w:nsid w:val="71F92F22"/>
    <w:multiLevelType w:val="hybridMultilevel"/>
    <w:tmpl w:val="B88C8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FD0682"/>
    <w:multiLevelType w:val="hybridMultilevel"/>
    <w:tmpl w:val="AB100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3460060">
    <w:abstractNumId w:val="9"/>
  </w:num>
  <w:num w:numId="2" w16cid:durableId="1405226483">
    <w:abstractNumId w:val="10"/>
  </w:num>
  <w:num w:numId="3" w16cid:durableId="1152479605">
    <w:abstractNumId w:val="0"/>
  </w:num>
  <w:num w:numId="4" w16cid:durableId="1160728232">
    <w:abstractNumId w:val="4"/>
  </w:num>
  <w:num w:numId="5" w16cid:durableId="852450121">
    <w:abstractNumId w:val="6"/>
  </w:num>
  <w:num w:numId="6" w16cid:durableId="1079522350">
    <w:abstractNumId w:val="7"/>
  </w:num>
  <w:num w:numId="7" w16cid:durableId="1902594366">
    <w:abstractNumId w:val="11"/>
  </w:num>
  <w:num w:numId="8" w16cid:durableId="17006107">
    <w:abstractNumId w:val="1"/>
  </w:num>
  <w:num w:numId="9" w16cid:durableId="176624190">
    <w:abstractNumId w:val="3"/>
  </w:num>
  <w:num w:numId="10" w16cid:durableId="2145544077">
    <w:abstractNumId w:val="8"/>
  </w:num>
  <w:num w:numId="11" w16cid:durableId="367950679">
    <w:abstractNumId w:val="5"/>
  </w:num>
  <w:num w:numId="12" w16cid:durableId="364720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6E"/>
    <w:rsid w:val="00002550"/>
    <w:rsid w:val="000028E0"/>
    <w:rsid w:val="000047E0"/>
    <w:rsid w:val="00016D64"/>
    <w:rsid w:val="000243AA"/>
    <w:rsid w:val="00030F0A"/>
    <w:rsid w:val="00035D4D"/>
    <w:rsid w:val="000456BC"/>
    <w:rsid w:val="00050015"/>
    <w:rsid w:val="000536F5"/>
    <w:rsid w:val="00056230"/>
    <w:rsid w:val="00060C89"/>
    <w:rsid w:val="00075ACC"/>
    <w:rsid w:val="000814C6"/>
    <w:rsid w:val="0008AD84"/>
    <w:rsid w:val="00091D1A"/>
    <w:rsid w:val="00094855"/>
    <w:rsid w:val="00097C90"/>
    <w:rsid w:val="000A1455"/>
    <w:rsid w:val="000A4104"/>
    <w:rsid w:val="000B1779"/>
    <w:rsid w:val="000BDA52"/>
    <w:rsid w:val="000C7121"/>
    <w:rsid w:val="000C726D"/>
    <w:rsid w:val="000D07FD"/>
    <w:rsid w:val="000D2B64"/>
    <w:rsid w:val="000D4830"/>
    <w:rsid w:val="000D74C0"/>
    <w:rsid w:val="000E4EDA"/>
    <w:rsid w:val="000F0477"/>
    <w:rsid w:val="000F10A4"/>
    <w:rsid w:val="001037D4"/>
    <w:rsid w:val="00114885"/>
    <w:rsid w:val="00135929"/>
    <w:rsid w:val="001511DF"/>
    <w:rsid w:val="001552EA"/>
    <w:rsid w:val="0015610E"/>
    <w:rsid w:val="00160016"/>
    <w:rsid w:val="0016649C"/>
    <w:rsid w:val="00167AAD"/>
    <w:rsid w:val="001742AB"/>
    <w:rsid w:val="00180AC3"/>
    <w:rsid w:val="00194AF0"/>
    <w:rsid w:val="001A4D3A"/>
    <w:rsid w:val="001C15A6"/>
    <w:rsid w:val="001D0560"/>
    <w:rsid w:val="001D1035"/>
    <w:rsid w:val="00205013"/>
    <w:rsid w:val="00217B6D"/>
    <w:rsid w:val="00231348"/>
    <w:rsid w:val="00247E91"/>
    <w:rsid w:val="00255B48"/>
    <w:rsid w:val="00260DD1"/>
    <w:rsid w:val="00275B0E"/>
    <w:rsid w:val="00283DCD"/>
    <w:rsid w:val="002912EF"/>
    <w:rsid w:val="00292818"/>
    <w:rsid w:val="00293B9C"/>
    <w:rsid w:val="00294C03"/>
    <w:rsid w:val="002D5073"/>
    <w:rsid w:val="002E6B51"/>
    <w:rsid w:val="002E7359"/>
    <w:rsid w:val="002E769B"/>
    <w:rsid w:val="00312CD9"/>
    <w:rsid w:val="0031738D"/>
    <w:rsid w:val="00325F79"/>
    <w:rsid w:val="003307A3"/>
    <w:rsid w:val="00331393"/>
    <w:rsid w:val="003541A9"/>
    <w:rsid w:val="003568AB"/>
    <w:rsid w:val="0036090F"/>
    <w:rsid w:val="003609F7"/>
    <w:rsid w:val="00363999"/>
    <w:rsid w:val="0036678F"/>
    <w:rsid w:val="0037420C"/>
    <w:rsid w:val="0038510D"/>
    <w:rsid w:val="00396060"/>
    <w:rsid w:val="003A0AEF"/>
    <w:rsid w:val="003B3859"/>
    <w:rsid w:val="003D0498"/>
    <w:rsid w:val="003D145C"/>
    <w:rsid w:val="003D169B"/>
    <w:rsid w:val="003D31ED"/>
    <w:rsid w:val="003D6801"/>
    <w:rsid w:val="003E1554"/>
    <w:rsid w:val="003E7C24"/>
    <w:rsid w:val="003F4B2B"/>
    <w:rsid w:val="00410A90"/>
    <w:rsid w:val="00416597"/>
    <w:rsid w:val="004263D5"/>
    <w:rsid w:val="00427AE8"/>
    <w:rsid w:val="00430C78"/>
    <w:rsid w:val="00433A3D"/>
    <w:rsid w:val="004418EE"/>
    <w:rsid w:val="004515BB"/>
    <w:rsid w:val="00454EC7"/>
    <w:rsid w:val="004677C4"/>
    <w:rsid w:val="00474F6C"/>
    <w:rsid w:val="00477251"/>
    <w:rsid w:val="00482A92"/>
    <w:rsid w:val="00484226"/>
    <w:rsid w:val="004A4C66"/>
    <w:rsid w:val="004C031F"/>
    <w:rsid w:val="004D35C5"/>
    <w:rsid w:val="004D36BA"/>
    <w:rsid w:val="004D6889"/>
    <w:rsid w:val="004F158C"/>
    <w:rsid w:val="00501B92"/>
    <w:rsid w:val="00514898"/>
    <w:rsid w:val="005206DF"/>
    <w:rsid w:val="00522358"/>
    <w:rsid w:val="0052792C"/>
    <w:rsid w:val="005544E9"/>
    <w:rsid w:val="00557BF4"/>
    <w:rsid w:val="0056098F"/>
    <w:rsid w:val="005673CF"/>
    <w:rsid w:val="005677F5"/>
    <w:rsid w:val="00567D33"/>
    <w:rsid w:val="00582EF1"/>
    <w:rsid w:val="00593817"/>
    <w:rsid w:val="005A1752"/>
    <w:rsid w:val="005A6787"/>
    <w:rsid w:val="005C558C"/>
    <w:rsid w:val="005D2E83"/>
    <w:rsid w:val="005E3300"/>
    <w:rsid w:val="005F4105"/>
    <w:rsid w:val="005F5379"/>
    <w:rsid w:val="006049FB"/>
    <w:rsid w:val="00626E18"/>
    <w:rsid w:val="006569C7"/>
    <w:rsid w:val="00665395"/>
    <w:rsid w:val="0066749E"/>
    <w:rsid w:val="00685CB2"/>
    <w:rsid w:val="0068783B"/>
    <w:rsid w:val="00694C51"/>
    <w:rsid w:val="006A1F60"/>
    <w:rsid w:val="006A7658"/>
    <w:rsid w:val="006B2B6E"/>
    <w:rsid w:val="006B618F"/>
    <w:rsid w:val="006C30E7"/>
    <w:rsid w:val="006C33C9"/>
    <w:rsid w:val="006D135A"/>
    <w:rsid w:val="006D23AD"/>
    <w:rsid w:val="006E2528"/>
    <w:rsid w:val="006F779E"/>
    <w:rsid w:val="0070452B"/>
    <w:rsid w:val="00707444"/>
    <w:rsid w:val="00707BDA"/>
    <w:rsid w:val="00716019"/>
    <w:rsid w:val="0071677B"/>
    <w:rsid w:val="00730A10"/>
    <w:rsid w:val="00732079"/>
    <w:rsid w:val="007336C3"/>
    <w:rsid w:val="00735826"/>
    <w:rsid w:val="00743E81"/>
    <w:rsid w:val="00752E61"/>
    <w:rsid w:val="00754CAC"/>
    <w:rsid w:val="00756592"/>
    <w:rsid w:val="007639AC"/>
    <w:rsid w:val="007808E6"/>
    <w:rsid w:val="0078226C"/>
    <w:rsid w:val="00782369"/>
    <w:rsid w:val="00787465"/>
    <w:rsid w:val="007A0CFF"/>
    <w:rsid w:val="007B1B87"/>
    <w:rsid w:val="007B3B7C"/>
    <w:rsid w:val="007B7901"/>
    <w:rsid w:val="007D5124"/>
    <w:rsid w:val="007E1C1A"/>
    <w:rsid w:val="00800F8B"/>
    <w:rsid w:val="00813703"/>
    <w:rsid w:val="00820600"/>
    <w:rsid w:val="00834800"/>
    <w:rsid w:val="008359A6"/>
    <w:rsid w:val="00845558"/>
    <w:rsid w:val="00847CF6"/>
    <w:rsid w:val="00847F5F"/>
    <w:rsid w:val="00851C64"/>
    <w:rsid w:val="00853741"/>
    <w:rsid w:val="008674F8"/>
    <w:rsid w:val="0087723C"/>
    <w:rsid w:val="0087C811"/>
    <w:rsid w:val="008848B2"/>
    <w:rsid w:val="008930AF"/>
    <w:rsid w:val="00895AD4"/>
    <w:rsid w:val="008A3E8D"/>
    <w:rsid w:val="008A7D9A"/>
    <w:rsid w:val="008B73C5"/>
    <w:rsid w:val="008C2D8E"/>
    <w:rsid w:val="008C52E8"/>
    <w:rsid w:val="008C7EE1"/>
    <w:rsid w:val="00901A8D"/>
    <w:rsid w:val="00902EB5"/>
    <w:rsid w:val="00905F73"/>
    <w:rsid w:val="00934CAF"/>
    <w:rsid w:val="009427A8"/>
    <w:rsid w:val="00955CE3"/>
    <w:rsid w:val="009570FC"/>
    <w:rsid w:val="0096104B"/>
    <w:rsid w:val="00964803"/>
    <w:rsid w:val="00970F3E"/>
    <w:rsid w:val="009A05CF"/>
    <w:rsid w:val="009B54CC"/>
    <w:rsid w:val="009D4C24"/>
    <w:rsid w:val="009D6395"/>
    <w:rsid w:val="00A14AEB"/>
    <w:rsid w:val="00A20748"/>
    <w:rsid w:val="00A30FA8"/>
    <w:rsid w:val="00A50FA6"/>
    <w:rsid w:val="00A75146"/>
    <w:rsid w:val="00A760BE"/>
    <w:rsid w:val="00A80011"/>
    <w:rsid w:val="00AA6832"/>
    <w:rsid w:val="00AC34C9"/>
    <w:rsid w:val="00AD45F0"/>
    <w:rsid w:val="00AF6E58"/>
    <w:rsid w:val="00B03923"/>
    <w:rsid w:val="00B11545"/>
    <w:rsid w:val="00B4618C"/>
    <w:rsid w:val="00B47F06"/>
    <w:rsid w:val="00B50525"/>
    <w:rsid w:val="00B56927"/>
    <w:rsid w:val="00B64859"/>
    <w:rsid w:val="00B73800"/>
    <w:rsid w:val="00B74C8D"/>
    <w:rsid w:val="00B90F1A"/>
    <w:rsid w:val="00B94D87"/>
    <w:rsid w:val="00BA57A4"/>
    <w:rsid w:val="00BB667E"/>
    <w:rsid w:val="00BC2CF2"/>
    <w:rsid w:val="00BC5D1E"/>
    <w:rsid w:val="00BD051F"/>
    <w:rsid w:val="00BD7065"/>
    <w:rsid w:val="00BE3602"/>
    <w:rsid w:val="00BF1610"/>
    <w:rsid w:val="00BF7631"/>
    <w:rsid w:val="00C04B2B"/>
    <w:rsid w:val="00C2019D"/>
    <w:rsid w:val="00C2490C"/>
    <w:rsid w:val="00C550DB"/>
    <w:rsid w:val="00C652E1"/>
    <w:rsid w:val="00C95747"/>
    <w:rsid w:val="00CA748D"/>
    <w:rsid w:val="00CB1061"/>
    <w:rsid w:val="00CB3605"/>
    <w:rsid w:val="00CB70A1"/>
    <w:rsid w:val="00CD2FEF"/>
    <w:rsid w:val="00CD60CF"/>
    <w:rsid w:val="00CF3DE7"/>
    <w:rsid w:val="00CF739D"/>
    <w:rsid w:val="00D03525"/>
    <w:rsid w:val="00D16A39"/>
    <w:rsid w:val="00D30EAE"/>
    <w:rsid w:val="00D36DB8"/>
    <w:rsid w:val="00D37F0F"/>
    <w:rsid w:val="00D414D6"/>
    <w:rsid w:val="00D4351F"/>
    <w:rsid w:val="00D5694D"/>
    <w:rsid w:val="00D57CAF"/>
    <w:rsid w:val="00D638D0"/>
    <w:rsid w:val="00D6587F"/>
    <w:rsid w:val="00D86B83"/>
    <w:rsid w:val="00D91D37"/>
    <w:rsid w:val="00DA12E7"/>
    <w:rsid w:val="00DB5C39"/>
    <w:rsid w:val="00DC1902"/>
    <w:rsid w:val="00DC26AC"/>
    <w:rsid w:val="00DC74BB"/>
    <w:rsid w:val="00DD4B3A"/>
    <w:rsid w:val="00DD4F68"/>
    <w:rsid w:val="00DD72EA"/>
    <w:rsid w:val="00DE23D4"/>
    <w:rsid w:val="00DE2505"/>
    <w:rsid w:val="00DE7328"/>
    <w:rsid w:val="00DF1B37"/>
    <w:rsid w:val="00DF2AF6"/>
    <w:rsid w:val="00E1540E"/>
    <w:rsid w:val="00E21BF2"/>
    <w:rsid w:val="00E243A9"/>
    <w:rsid w:val="00E30C44"/>
    <w:rsid w:val="00E32682"/>
    <w:rsid w:val="00E70BA3"/>
    <w:rsid w:val="00E751A9"/>
    <w:rsid w:val="00E91BB0"/>
    <w:rsid w:val="00E95A4B"/>
    <w:rsid w:val="00EA369F"/>
    <w:rsid w:val="00EA6EE2"/>
    <w:rsid w:val="00EC17F8"/>
    <w:rsid w:val="00ED3DB8"/>
    <w:rsid w:val="00EE6E91"/>
    <w:rsid w:val="00EF1AD7"/>
    <w:rsid w:val="00EF7453"/>
    <w:rsid w:val="00F07136"/>
    <w:rsid w:val="00F1523D"/>
    <w:rsid w:val="00F3556A"/>
    <w:rsid w:val="00F40CF2"/>
    <w:rsid w:val="00F52756"/>
    <w:rsid w:val="00F63A6D"/>
    <w:rsid w:val="00F71066"/>
    <w:rsid w:val="00F74790"/>
    <w:rsid w:val="00F81410"/>
    <w:rsid w:val="00FA0D72"/>
    <w:rsid w:val="00FB3FFC"/>
    <w:rsid w:val="00FC668D"/>
    <w:rsid w:val="00FE4153"/>
    <w:rsid w:val="00FF2A4F"/>
    <w:rsid w:val="00FF5250"/>
    <w:rsid w:val="00FF5C76"/>
    <w:rsid w:val="01882EB0"/>
    <w:rsid w:val="0225C035"/>
    <w:rsid w:val="0225DA85"/>
    <w:rsid w:val="027C1080"/>
    <w:rsid w:val="02CF73F1"/>
    <w:rsid w:val="02D27E1D"/>
    <w:rsid w:val="02EC62F9"/>
    <w:rsid w:val="031464D2"/>
    <w:rsid w:val="0323A33E"/>
    <w:rsid w:val="0325A1FF"/>
    <w:rsid w:val="038E4857"/>
    <w:rsid w:val="03A16500"/>
    <w:rsid w:val="03FCA0A2"/>
    <w:rsid w:val="046A3472"/>
    <w:rsid w:val="04EFFC64"/>
    <w:rsid w:val="05F231FB"/>
    <w:rsid w:val="05FEE5D4"/>
    <w:rsid w:val="0666B431"/>
    <w:rsid w:val="067FDC8E"/>
    <w:rsid w:val="06D5CEB2"/>
    <w:rsid w:val="0752D01C"/>
    <w:rsid w:val="081BACEF"/>
    <w:rsid w:val="08342022"/>
    <w:rsid w:val="08731AF5"/>
    <w:rsid w:val="08CECEF3"/>
    <w:rsid w:val="08E8356E"/>
    <w:rsid w:val="09254E76"/>
    <w:rsid w:val="09289744"/>
    <w:rsid w:val="097E0F4E"/>
    <w:rsid w:val="099E54F3"/>
    <w:rsid w:val="09DC434B"/>
    <w:rsid w:val="09E12B5A"/>
    <w:rsid w:val="09FCEB32"/>
    <w:rsid w:val="0A1C9C58"/>
    <w:rsid w:val="0A81371E"/>
    <w:rsid w:val="0A9A8482"/>
    <w:rsid w:val="0AAD5E7B"/>
    <w:rsid w:val="0AB4DD8E"/>
    <w:rsid w:val="0ACD00C7"/>
    <w:rsid w:val="0C603806"/>
    <w:rsid w:val="0C71E222"/>
    <w:rsid w:val="0E082480"/>
    <w:rsid w:val="0E8CD8D4"/>
    <w:rsid w:val="0EA0AB5E"/>
    <w:rsid w:val="0EC5AC13"/>
    <w:rsid w:val="0ECF9440"/>
    <w:rsid w:val="0F2B3AF9"/>
    <w:rsid w:val="0F5A1A35"/>
    <w:rsid w:val="0F60E241"/>
    <w:rsid w:val="1026BED4"/>
    <w:rsid w:val="10519172"/>
    <w:rsid w:val="119FE6DF"/>
    <w:rsid w:val="11EDEE88"/>
    <w:rsid w:val="11F51DEF"/>
    <w:rsid w:val="127DD3C4"/>
    <w:rsid w:val="131E9117"/>
    <w:rsid w:val="132906E1"/>
    <w:rsid w:val="135969DA"/>
    <w:rsid w:val="135EB1D0"/>
    <w:rsid w:val="1372B5C3"/>
    <w:rsid w:val="13C196D8"/>
    <w:rsid w:val="1423ABDF"/>
    <w:rsid w:val="142B8B91"/>
    <w:rsid w:val="143E08B1"/>
    <w:rsid w:val="148C8EBB"/>
    <w:rsid w:val="1505DDAC"/>
    <w:rsid w:val="1523BEEE"/>
    <w:rsid w:val="152BF2D6"/>
    <w:rsid w:val="1603BBA9"/>
    <w:rsid w:val="168A6D46"/>
    <w:rsid w:val="16C07DC8"/>
    <w:rsid w:val="16DFBC3D"/>
    <w:rsid w:val="16F6AA3E"/>
    <w:rsid w:val="1724BB71"/>
    <w:rsid w:val="1742C458"/>
    <w:rsid w:val="17DA4481"/>
    <w:rsid w:val="18245306"/>
    <w:rsid w:val="182D57B7"/>
    <w:rsid w:val="18D37733"/>
    <w:rsid w:val="19411612"/>
    <w:rsid w:val="194502EF"/>
    <w:rsid w:val="19BE8C7C"/>
    <w:rsid w:val="19F8F9F5"/>
    <w:rsid w:val="1A11E188"/>
    <w:rsid w:val="1AD694D1"/>
    <w:rsid w:val="1B0ABD17"/>
    <w:rsid w:val="1B2F86A2"/>
    <w:rsid w:val="1BC1568F"/>
    <w:rsid w:val="1BCE06E4"/>
    <w:rsid w:val="1BD8D817"/>
    <w:rsid w:val="1C24447B"/>
    <w:rsid w:val="1CA4E89F"/>
    <w:rsid w:val="1CB1E356"/>
    <w:rsid w:val="1CC6739D"/>
    <w:rsid w:val="1D5499BF"/>
    <w:rsid w:val="1D5D6EB3"/>
    <w:rsid w:val="1DA32DC8"/>
    <w:rsid w:val="1DC1F651"/>
    <w:rsid w:val="1DDAE72D"/>
    <w:rsid w:val="1DE979BD"/>
    <w:rsid w:val="1DFEC7DD"/>
    <w:rsid w:val="1E147093"/>
    <w:rsid w:val="1E1F53C4"/>
    <w:rsid w:val="1E93EE1B"/>
    <w:rsid w:val="1ED32B23"/>
    <w:rsid w:val="1EDCCAD8"/>
    <w:rsid w:val="1EF55FE9"/>
    <w:rsid w:val="1F0A10A5"/>
    <w:rsid w:val="1F8CBDC9"/>
    <w:rsid w:val="1FA6317F"/>
    <w:rsid w:val="1FAAD468"/>
    <w:rsid w:val="2091304A"/>
    <w:rsid w:val="2097AE43"/>
    <w:rsid w:val="2127D756"/>
    <w:rsid w:val="21494E11"/>
    <w:rsid w:val="21C72EC5"/>
    <w:rsid w:val="22294DA9"/>
    <w:rsid w:val="2237DA98"/>
    <w:rsid w:val="22947A28"/>
    <w:rsid w:val="2327E19F"/>
    <w:rsid w:val="245514E9"/>
    <w:rsid w:val="247D915D"/>
    <w:rsid w:val="2495E5E5"/>
    <w:rsid w:val="24ADA92F"/>
    <w:rsid w:val="24EE1DCD"/>
    <w:rsid w:val="24FA00E8"/>
    <w:rsid w:val="250F4594"/>
    <w:rsid w:val="2511DD5D"/>
    <w:rsid w:val="25492C7C"/>
    <w:rsid w:val="25AD4227"/>
    <w:rsid w:val="271BA725"/>
    <w:rsid w:val="27D03695"/>
    <w:rsid w:val="287FAF95"/>
    <w:rsid w:val="28F0577E"/>
    <w:rsid w:val="2919C0DE"/>
    <w:rsid w:val="2AEF7336"/>
    <w:rsid w:val="2B233C61"/>
    <w:rsid w:val="2C2B3738"/>
    <w:rsid w:val="2C5A2FDB"/>
    <w:rsid w:val="2D7AECD5"/>
    <w:rsid w:val="2E4AA17C"/>
    <w:rsid w:val="2ED8F676"/>
    <w:rsid w:val="2F419324"/>
    <w:rsid w:val="2F6467A2"/>
    <w:rsid w:val="2F7A83C7"/>
    <w:rsid w:val="2F9DBBDD"/>
    <w:rsid w:val="2FC19E19"/>
    <w:rsid w:val="2FC3026B"/>
    <w:rsid w:val="307271B3"/>
    <w:rsid w:val="308B569E"/>
    <w:rsid w:val="31A39ADF"/>
    <w:rsid w:val="32431362"/>
    <w:rsid w:val="334D43B2"/>
    <w:rsid w:val="335A4FA9"/>
    <w:rsid w:val="33765CC5"/>
    <w:rsid w:val="33851A6B"/>
    <w:rsid w:val="33DE493A"/>
    <w:rsid w:val="33FEF1EC"/>
    <w:rsid w:val="341C1771"/>
    <w:rsid w:val="34AA00F0"/>
    <w:rsid w:val="34EA1BFE"/>
    <w:rsid w:val="357A199B"/>
    <w:rsid w:val="35BE7429"/>
    <w:rsid w:val="364365E6"/>
    <w:rsid w:val="36697871"/>
    <w:rsid w:val="3685EA1F"/>
    <w:rsid w:val="36F24BD2"/>
    <w:rsid w:val="380DEFF3"/>
    <w:rsid w:val="384C5178"/>
    <w:rsid w:val="3850518F"/>
    <w:rsid w:val="38A683B0"/>
    <w:rsid w:val="39311557"/>
    <w:rsid w:val="39B3136A"/>
    <w:rsid w:val="39B34E13"/>
    <w:rsid w:val="39D10E1B"/>
    <w:rsid w:val="3A349843"/>
    <w:rsid w:val="3ACA6CC6"/>
    <w:rsid w:val="3AD37517"/>
    <w:rsid w:val="3B1094DF"/>
    <w:rsid w:val="3B95CF55"/>
    <w:rsid w:val="3BE28908"/>
    <w:rsid w:val="3BF3A58A"/>
    <w:rsid w:val="3C83EEC5"/>
    <w:rsid w:val="3CB874D3"/>
    <w:rsid w:val="3CC5990B"/>
    <w:rsid w:val="3D1554CA"/>
    <w:rsid w:val="3D252729"/>
    <w:rsid w:val="3D5985E8"/>
    <w:rsid w:val="3D852B80"/>
    <w:rsid w:val="3DCD7557"/>
    <w:rsid w:val="3DFFFFBF"/>
    <w:rsid w:val="3F2CD34A"/>
    <w:rsid w:val="3F7F32AB"/>
    <w:rsid w:val="3F96E3DF"/>
    <w:rsid w:val="402B2F42"/>
    <w:rsid w:val="415A3882"/>
    <w:rsid w:val="418316C8"/>
    <w:rsid w:val="41AE7D35"/>
    <w:rsid w:val="41EC2230"/>
    <w:rsid w:val="41FC65B9"/>
    <w:rsid w:val="424DD6F1"/>
    <w:rsid w:val="4274E6F0"/>
    <w:rsid w:val="43283674"/>
    <w:rsid w:val="4354A7E8"/>
    <w:rsid w:val="435DD332"/>
    <w:rsid w:val="43A82A96"/>
    <w:rsid w:val="43BA2FBF"/>
    <w:rsid w:val="43FAB4E5"/>
    <w:rsid w:val="4409D799"/>
    <w:rsid w:val="44668E35"/>
    <w:rsid w:val="446FEDC1"/>
    <w:rsid w:val="44E6D45E"/>
    <w:rsid w:val="45016383"/>
    <w:rsid w:val="4605FB14"/>
    <w:rsid w:val="46E8459B"/>
    <w:rsid w:val="46F46443"/>
    <w:rsid w:val="4755B130"/>
    <w:rsid w:val="4773B424"/>
    <w:rsid w:val="479E86F8"/>
    <w:rsid w:val="47B8CE26"/>
    <w:rsid w:val="4884D2A7"/>
    <w:rsid w:val="4885A249"/>
    <w:rsid w:val="49A7495E"/>
    <w:rsid w:val="4A5FAD05"/>
    <w:rsid w:val="4BA96147"/>
    <w:rsid w:val="4BAE2DEA"/>
    <w:rsid w:val="4BCD2F2A"/>
    <w:rsid w:val="4C08517E"/>
    <w:rsid w:val="4CB0E439"/>
    <w:rsid w:val="4CE7D305"/>
    <w:rsid w:val="4DA06247"/>
    <w:rsid w:val="4DF1F04F"/>
    <w:rsid w:val="4E000283"/>
    <w:rsid w:val="4E0F0887"/>
    <w:rsid w:val="4E2BF987"/>
    <w:rsid w:val="4EABDD4A"/>
    <w:rsid w:val="4F0A92FA"/>
    <w:rsid w:val="4F6EC683"/>
    <w:rsid w:val="4F8E4F26"/>
    <w:rsid w:val="4FDEF17E"/>
    <w:rsid w:val="4FDF4E20"/>
    <w:rsid w:val="5040663E"/>
    <w:rsid w:val="515A388C"/>
    <w:rsid w:val="521B354D"/>
    <w:rsid w:val="5286B561"/>
    <w:rsid w:val="540F50E2"/>
    <w:rsid w:val="5423EA2C"/>
    <w:rsid w:val="5428389D"/>
    <w:rsid w:val="5495F614"/>
    <w:rsid w:val="54B985CC"/>
    <w:rsid w:val="54CC38E9"/>
    <w:rsid w:val="551E3A69"/>
    <w:rsid w:val="55E35F7F"/>
    <w:rsid w:val="55F88CA1"/>
    <w:rsid w:val="577773AE"/>
    <w:rsid w:val="57B051B3"/>
    <w:rsid w:val="5826E790"/>
    <w:rsid w:val="58318316"/>
    <w:rsid w:val="589DDF26"/>
    <w:rsid w:val="58CD1AE3"/>
    <w:rsid w:val="58D179AE"/>
    <w:rsid w:val="59FE0AF7"/>
    <w:rsid w:val="5A977A21"/>
    <w:rsid w:val="5ABCF0D5"/>
    <w:rsid w:val="5AE10191"/>
    <w:rsid w:val="5B3ECF08"/>
    <w:rsid w:val="5B93157B"/>
    <w:rsid w:val="5C2801BD"/>
    <w:rsid w:val="5C435CBC"/>
    <w:rsid w:val="5D93406A"/>
    <w:rsid w:val="5DBCF532"/>
    <w:rsid w:val="5EF22E1B"/>
    <w:rsid w:val="5F1B4070"/>
    <w:rsid w:val="5F2F10CB"/>
    <w:rsid w:val="5F4AD3A4"/>
    <w:rsid w:val="5F60C4BE"/>
    <w:rsid w:val="5FCB8527"/>
    <w:rsid w:val="6000A610"/>
    <w:rsid w:val="60382E8B"/>
    <w:rsid w:val="6071EDEB"/>
    <w:rsid w:val="60CAE12C"/>
    <w:rsid w:val="6155A22A"/>
    <w:rsid w:val="61B04A18"/>
    <w:rsid w:val="621DCD20"/>
    <w:rsid w:val="6230A42F"/>
    <w:rsid w:val="629A5E58"/>
    <w:rsid w:val="62E5D2B8"/>
    <w:rsid w:val="62F3998D"/>
    <w:rsid w:val="630BF49D"/>
    <w:rsid w:val="630C4783"/>
    <w:rsid w:val="63964EF9"/>
    <w:rsid w:val="63DD2A02"/>
    <w:rsid w:val="643820F3"/>
    <w:rsid w:val="647F4323"/>
    <w:rsid w:val="6535C737"/>
    <w:rsid w:val="6539301E"/>
    <w:rsid w:val="65667C2D"/>
    <w:rsid w:val="663D44EF"/>
    <w:rsid w:val="66F8CD9B"/>
    <w:rsid w:val="6714CAC4"/>
    <w:rsid w:val="679492D5"/>
    <w:rsid w:val="68130871"/>
    <w:rsid w:val="6822B414"/>
    <w:rsid w:val="690D339B"/>
    <w:rsid w:val="693991C0"/>
    <w:rsid w:val="6A3B3E67"/>
    <w:rsid w:val="6A4C6B86"/>
    <w:rsid w:val="6A6BDAC9"/>
    <w:rsid w:val="6A9AC1E6"/>
    <w:rsid w:val="6A9F8125"/>
    <w:rsid w:val="6B06EEE5"/>
    <w:rsid w:val="6B61EEFD"/>
    <w:rsid w:val="6B8F275A"/>
    <w:rsid w:val="6BAC6F00"/>
    <w:rsid w:val="6BF554F1"/>
    <w:rsid w:val="6C012FC8"/>
    <w:rsid w:val="6C27C990"/>
    <w:rsid w:val="6C41651B"/>
    <w:rsid w:val="6C648DE3"/>
    <w:rsid w:val="6C971F10"/>
    <w:rsid w:val="6CBAE8F7"/>
    <w:rsid w:val="6D544F30"/>
    <w:rsid w:val="6D75A626"/>
    <w:rsid w:val="6DE1D29C"/>
    <w:rsid w:val="6E2C48A8"/>
    <w:rsid w:val="6E988A04"/>
    <w:rsid w:val="6F2234A5"/>
    <w:rsid w:val="6F73C9FF"/>
    <w:rsid w:val="702A5682"/>
    <w:rsid w:val="70356020"/>
    <w:rsid w:val="70A1D4CB"/>
    <w:rsid w:val="70BBAD0A"/>
    <w:rsid w:val="70BE0506"/>
    <w:rsid w:val="70E3C03A"/>
    <w:rsid w:val="71A4CA77"/>
    <w:rsid w:val="71A6CD4D"/>
    <w:rsid w:val="71C8975F"/>
    <w:rsid w:val="7229FF9C"/>
    <w:rsid w:val="72438589"/>
    <w:rsid w:val="73213739"/>
    <w:rsid w:val="7358DF38"/>
    <w:rsid w:val="7444D110"/>
    <w:rsid w:val="74929C43"/>
    <w:rsid w:val="7495C1AE"/>
    <w:rsid w:val="74D654FE"/>
    <w:rsid w:val="761EFE42"/>
    <w:rsid w:val="76322ED5"/>
    <w:rsid w:val="7661CB3D"/>
    <w:rsid w:val="768832AF"/>
    <w:rsid w:val="76CF94DA"/>
    <w:rsid w:val="7739F6C2"/>
    <w:rsid w:val="77966AD6"/>
    <w:rsid w:val="77B57E7C"/>
    <w:rsid w:val="77F1AD29"/>
    <w:rsid w:val="781F4B0F"/>
    <w:rsid w:val="7844638D"/>
    <w:rsid w:val="78647368"/>
    <w:rsid w:val="78A7A245"/>
    <w:rsid w:val="79235B0A"/>
    <w:rsid w:val="79355CA7"/>
    <w:rsid w:val="795FA810"/>
    <w:rsid w:val="79996BFF"/>
    <w:rsid w:val="79AD9AF2"/>
    <w:rsid w:val="7A4597B7"/>
    <w:rsid w:val="7A6325CD"/>
    <w:rsid w:val="7AB7B64A"/>
    <w:rsid w:val="7B609BB3"/>
    <w:rsid w:val="7B64BD4A"/>
    <w:rsid w:val="7BA5CBCC"/>
    <w:rsid w:val="7BFEF62E"/>
    <w:rsid w:val="7C362F0A"/>
    <w:rsid w:val="7CBEC8C1"/>
    <w:rsid w:val="7D480C67"/>
    <w:rsid w:val="7D8B3A33"/>
    <w:rsid w:val="7E1CA818"/>
    <w:rsid w:val="7E2DEF9F"/>
    <w:rsid w:val="7E3DE8F4"/>
    <w:rsid w:val="7E983C75"/>
    <w:rsid w:val="7ED1F912"/>
    <w:rsid w:val="7EF6DEB2"/>
    <w:rsid w:val="7EFA1F0E"/>
    <w:rsid w:val="7F60B8CC"/>
    <w:rsid w:val="7F6B6446"/>
    <w:rsid w:val="7F73EEF1"/>
    <w:rsid w:val="7F9B0654"/>
    <w:rsid w:val="7FC9C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C1F9"/>
  <w15:chartTrackingRefBased/>
  <w15:docId w15:val="{1ED2324D-ADA6-4A94-B7B3-5C0C0E48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4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2B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B2B6E"/>
  </w:style>
  <w:style w:type="character" w:customStyle="1" w:styleId="eop">
    <w:name w:val="eop"/>
    <w:basedOn w:val="DefaultParagraphFont"/>
    <w:rsid w:val="006B2B6E"/>
  </w:style>
  <w:style w:type="character" w:styleId="Hyperlink">
    <w:name w:val="Hyperlink"/>
    <w:basedOn w:val="DefaultParagraphFont"/>
    <w:uiPriority w:val="99"/>
    <w:unhideWhenUsed/>
    <w:rsid w:val="005F4105"/>
    <w:rPr>
      <w:color w:val="0563C1" w:themeColor="hyperlink"/>
      <w:u w:val="single"/>
    </w:rPr>
  </w:style>
  <w:style w:type="character" w:styleId="UnresolvedMention">
    <w:name w:val="Unresolved Mention"/>
    <w:basedOn w:val="DefaultParagraphFont"/>
    <w:uiPriority w:val="99"/>
    <w:unhideWhenUsed/>
    <w:rsid w:val="005F4105"/>
    <w:rPr>
      <w:color w:val="605E5C"/>
      <w:shd w:val="clear" w:color="auto" w:fill="E1DFDD"/>
    </w:rPr>
  </w:style>
  <w:style w:type="character" w:styleId="CommentReference">
    <w:name w:val="annotation reference"/>
    <w:basedOn w:val="DefaultParagraphFont"/>
    <w:uiPriority w:val="99"/>
    <w:semiHidden/>
    <w:unhideWhenUsed/>
    <w:rsid w:val="00EE6E91"/>
    <w:rPr>
      <w:sz w:val="16"/>
      <w:szCs w:val="16"/>
    </w:rPr>
  </w:style>
  <w:style w:type="paragraph" w:styleId="CommentText">
    <w:name w:val="annotation text"/>
    <w:basedOn w:val="Normal"/>
    <w:link w:val="CommentTextChar"/>
    <w:uiPriority w:val="99"/>
    <w:semiHidden/>
    <w:unhideWhenUsed/>
    <w:rsid w:val="00EE6E91"/>
    <w:pPr>
      <w:spacing w:line="240" w:lineRule="auto"/>
    </w:pPr>
    <w:rPr>
      <w:sz w:val="20"/>
      <w:szCs w:val="20"/>
    </w:rPr>
  </w:style>
  <w:style w:type="character" w:customStyle="1" w:styleId="CommentTextChar">
    <w:name w:val="Comment Text Char"/>
    <w:basedOn w:val="DefaultParagraphFont"/>
    <w:link w:val="CommentText"/>
    <w:uiPriority w:val="99"/>
    <w:semiHidden/>
    <w:rsid w:val="00EE6E91"/>
    <w:rPr>
      <w:sz w:val="20"/>
      <w:szCs w:val="20"/>
    </w:rPr>
  </w:style>
  <w:style w:type="paragraph" w:styleId="CommentSubject">
    <w:name w:val="annotation subject"/>
    <w:basedOn w:val="CommentText"/>
    <w:next w:val="CommentText"/>
    <w:link w:val="CommentSubjectChar"/>
    <w:uiPriority w:val="99"/>
    <w:semiHidden/>
    <w:unhideWhenUsed/>
    <w:rsid w:val="00EE6E91"/>
    <w:rPr>
      <w:b/>
      <w:bCs/>
    </w:rPr>
  </w:style>
  <w:style w:type="character" w:customStyle="1" w:styleId="CommentSubjectChar">
    <w:name w:val="Comment Subject Char"/>
    <w:basedOn w:val="CommentTextChar"/>
    <w:link w:val="CommentSubject"/>
    <w:uiPriority w:val="99"/>
    <w:semiHidden/>
    <w:rsid w:val="00EE6E91"/>
    <w:rPr>
      <w:b/>
      <w:bCs/>
      <w:sz w:val="20"/>
      <w:szCs w:val="20"/>
    </w:rPr>
  </w:style>
  <w:style w:type="paragraph" w:styleId="FootnoteText">
    <w:name w:val="footnote text"/>
    <w:basedOn w:val="Normal"/>
    <w:link w:val="FootnoteTextChar"/>
    <w:uiPriority w:val="99"/>
    <w:unhideWhenUsed/>
    <w:rsid w:val="00D36DB8"/>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D36DB8"/>
    <w:rPr>
      <w:rFonts w:ascii="Arial" w:hAnsi="Arial"/>
      <w:sz w:val="20"/>
      <w:szCs w:val="20"/>
    </w:rPr>
  </w:style>
  <w:style w:type="character" w:styleId="FootnoteReference">
    <w:name w:val="footnote reference"/>
    <w:basedOn w:val="DefaultParagraphFont"/>
    <w:uiPriority w:val="99"/>
    <w:unhideWhenUsed/>
    <w:qFormat/>
    <w:rsid w:val="00D36DB8"/>
    <w:rPr>
      <w:vertAlign w:val="superscript"/>
    </w:rPr>
  </w:style>
  <w:style w:type="paragraph" w:styleId="ListParagraph">
    <w:name w:val="List Paragraph"/>
    <w:aliases w:val="Recommendation,List Paragraph1,List Paragraph11,List Paragraph*,Dot Point,#List Paragraph,L,Bullet point,List Paragraph111,F5 List Paragraph,Dot pt,CV text,Table text,Medium Grid 1 - Accent 21,Numbered Paragraph,List Paragraph2,FooterText"/>
    <w:basedOn w:val="Normal"/>
    <w:link w:val="ListParagraphChar"/>
    <w:uiPriority w:val="34"/>
    <w:qFormat/>
    <w:rsid w:val="005544E9"/>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ListParagraphChar">
    <w:name w:val="List Paragraph Char"/>
    <w:aliases w:val="Recommendation Char,List Paragraph1 Char,List Paragraph11 Char,List Paragraph* Char,Dot Point Char,#List Paragraph Char,L Char,Bullet point Char,List Paragraph111 Char,F5 List Paragraph Char,Dot pt Char,CV text Char,Table text Char"/>
    <w:basedOn w:val="DefaultParagraphFont"/>
    <w:link w:val="ListParagraph"/>
    <w:uiPriority w:val="34"/>
    <w:qFormat/>
    <w:rsid w:val="005544E9"/>
    <w:rPr>
      <w:rFonts w:ascii="Times New Roman" w:eastAsia="Times New Roman" w:hAnsi="Times New Roman" w:cs="Times New Roman"/>
      <w:lang w:val="en-US" w:bidi="en-US"/>
    </w:rPr>
  </w:style>
  <w:style w:type="paragraph" w:customStyle="1" w:styleId="Bulletlist">
    <w:name w:val="Bullet list"/>
    <w:basedOn w:val="NoSpacing"/>
    <w:link w:val="BulletlistChar"/>
    <w:qFormat/>
    <w:rsid w:val="0016649C"/>
    <w:pPr>
      <w:numPr>
        <w:numId w:val="9"/>
      </w:numPr>
      <w:spacing w:after="120" w:line="269" w:lineRule="auto"/>
    </w:pPr>
    <w:rPr>
      <w:rFonts w:ascii="Arial" w:eastAsiaTheme="minorEastAsia" w:hAnsi="Arial" w:cs="Arial"/>
      <w:sz w:val="20"/>
      <w:lang w:eastAsia="zh-CN"/>
    </w:rPr>
  </w:style>
  <w:style w:type="character" w:customStyle="1" w:styleId="BulletlistChar">
    <w:name w:val="Bullet list Char"/>
    <w:basedOn w:val="DefaultParagraphFont"/>
    <w:link w:val="Bulletlist"/>
    <w:rsid w:val="0016649C"/>
    <w:rPr>
      <w:rFonts w:ascii="Arial" w:eastAsiaTheme="minorEastAsia" w:hAnsi="Arial" w:cs="Arial"/>
      <w:sz w:val="20"/>
      <w:lang w:eastAsia="zh-CN"/>
    </w:rPr>
  </w:style>
  <w:style w:type="paragraph" w:styleId="NoSpacing">
    <w:name w:val="No Spacing"/>
    <w:uiPriority w:val="1"/>
    <w:qFormat/>
    <w:rsid w:val="0016649C"/>
    <w:pPr>
      <w:spacing w:after="0" w:line="240" w:lineRule="auto"/>
    </w:pPr>
  </w:style>
  <w:style w:type="paragraph" w:styleId="NormalWeb">
    <w:name w:val="Normal (Web)"/>
    <w:basedOn w:val="Normal"/>
    <w:uiPriority w:val="99"/>
    <w:unhideWhenUsed/>
    <w:rsid w:val="00CD60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07136"/>
    <w:rPr>
      <w:b/>
      <w:bCs/>
    </w:rPr>
  </w:style>
  <w:style w:type="paragraph" w:styleId="Header">
    <w:name w:val="header"/>
    <w:basedOn w:val="Normal"/>
    <w:link w:val="HeaderChar"/>
    <w:uiPriority w:val="99"/>
    <w:unhideWhenUsed/>
    <w:rsid w:val="00356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8AB"/>
  </w:style>
  <w:style w:type="paragraph" w:styleId="Footer">
    <w:name w:val="footer"/>
    <w:basedOn w:val="Normal"/>
    <w:link w:val="FooterChar"/>
    <w:uiPriority w:val="99"/>
    <w:unhideWhenUsed/>
    <w:rsid w:val="00356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8AB"/>
  </w:style>
  <w:style w:type="character" w:styleId="Mention">
    <w:name w:val="Mention"/>
    <w:basedOn w:val="DefaultParagraphFont"/>
    <w:uiPriority w:val="99"/>
    <w:unhideWhenUsed/>
    <w:rsid w:val="003568AB"/>
    <w:rPr>
      <w:color w:val="2B579A"/>
      <w:shd w:val="clear" w:color="auto" w:fill="E6E6E6"/>
    </w:rPr>
  </w:style>
  <w:style w:type="character" w:customStyle="1" w:styleId="contextualspellingandgrammarerror">
    <w:name w:val="contextualspellingandgrammarerror"/>
    <w:basedOn w:val="DefaultParagraphFont"/>
    <w:rsid w:val="00EF7453"/>
  </w:style>
  <w:style w:type="character" w:styleId="FollowedHyperlink">
    <w:name w:val="FollowedHyperlink"/>
    <w:basedOn w:val="DefaultParagraphFont"/>
    <w:uiPriority w:val="99"/>
    <w:semiHidden/>
    <w:unhideWhenUsed/>
    <w:rsid w:val="003307A3"/>
    <w:rPr>
      <w:color w:val="954F72" w:themeColor="followedHyperlink"/>
      <w:u w:val="single"/>
    </w:rPr>
  </w:style>
  <w:style w:type="paragraph" w:styleId="Revision">
    <w:name w:val="Revision"/>
    <w:hidden/>
    <w:uiPriority w:val="99"/>
    <w:semiHidden/>
    <w:rsid w:val="00002550"/>
    <w:pPr>
      <w:spacing w:after="0" w:line="240" w:lineRule="auto"/>
    </w:pPr>
  </w:style>
  <w:style w:type="character" w:customStyle="1" w:styleId="Heading1Char">
    <w:name w:val="Heading 1 Char"/>
    <w:basedOn w:val="DefaultParagraphFont"/>
    <w:link w:val="Heading1"/>
    <w:uiPriority w:val="9"/>
    <w:rsid w:val="008674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7000">
      <w:bodyDiv w:val="1"/>
      <w:marLeft w:val="0"/>
      <w:marRight w:val="0"/>
      <w:marTop w:val="0"/>
      <w:marBottom w:val="0"/>
      <w:divBdr>
        <w:top w:val="none" w:sz="0" w:space="0" w:color="auto"/>
        <w:left w:val="none" w:sz="0" w:space="0" w:color="auto"/>
        <w:bottom w:val="none" w:sz="0" w:space="0" w:color="auto"/>
        <w:right w:val="none" w:sz="0" w:space="0" w:color="auto"/>
      </w:divBdr>
      <w:divsChild>
        <w:div w:id="303434505">
          <w:marLeft w:val="0"/>
          <w:marRight w:val="0"/>
          <w:marTop w:val="0"/>
          <w:marBottom w:val="0"/>
          <w:divBdr>
            <w:top w:val="none" w:sz="0" w:space="0" w:color="auto"/>
            <w:left w:val="none" w:sz="0" w:space="0" w:color="auto"/>
            <w:bottom w:val="none" w:sz="0" w:space="0" w:color="auto"/>
            <w:right w:val="none" w:sz="0" w:space="0" w:color="auto"/>
          </w:divBdr>
        </w:div>
        <w:div w:id="888496972">
          <w:marLeft w:val="0"/>
          <w:marRight w:val="0"/>
          <w:marTop w:val="0"/>
          <w:marBottom w:val="0"/>
          <w:divBdr>
            <w:top w:val="none" w:sz="0" w:space="0" w:color="auto"/>
            <w:left w:val="none" w:sz="0" w:space="0" w:color="auto"/>
            <w:bottom w:val="none" w:sz="0" w:space="0" w:color="auto"/>
            <w:right w:val="none" w:sz="0" w:space="0" w:color="auto"/>
          </w:divBdr>
        </w:div>
        <w:div w:id="1896743683">
          <w:marLeft w:val="0"/>
          <w:marRight w:val="0"/>
          <w:marTop w:val="0"/>
          <w:marBottom w:val="0"/>
          <w:divBdr>
            <w:top w:val="none" w:sz="0" w:space="0" w:color="auto"/>
            <w:left w:val="none" w:sz="0" w:space="0" w:color="auto"/>
            <w:bottom w:val="none" w:sz="0" w:space="0" w:color="auto"/>
            <w:right w:val="none" w:sz="0" w:space="0" w:color="auto"/>
          </w:divBdr>
        </w:div>
        <w:div w:id="1914314752">
          <w:marLeft w:val="0"/>
          <w:marRight w:val="0"/>
          <w:marTop w:val="0"/>
          <w:marBottom w:val="0"/>
          <w:divBdr>
            <w:top w:val="none" w:sz="0" w:space="0" w:color="auto"/>
            <w:left w:val="none" w:sz="0" w:space="0" w:color="auto"/>
            <w:bottom w:val="none" w:sz="0" w:space="0" w:color="auto"/>
            <w:right w:val="none" w:sz="0" w:space="0" w:color="auto"/>
          </w:divBdr>
        </w:div>
      </w:divsChild>
    </w:div>
    <w:div w:id="139418746">
      <w:bodyDiv w:val="1"/>
      <w:marLeft w:val="0"/>
      <w:marRight w:val="0"/>
      <w:marTop w:val="0"/>
      <w:marBottom w:val="0"/>
      <w:divBdr>
        <w:top w:val="none" w:sz="0" w:space="0" w:color="auto"/>
        <w:left w:val="none" w:sz="0" w:space="0" w:color="auto"/>
        <w:bottom w:val="none" w:sz="0" w:space="0" w:color="auto"/>
        <w:right w:val="none" w:sz="0" w:space="0" w:color="auto"/>
      </w:divBdr>
    </w:div>
    <w:div w:id="304821808">
      <w:bodyDiv w:val="1"/>
      <w:marLeft w:val="0"/>
      <w:marRight w:val="0"/>
      <w:marTop w:val="0"/>
      <w:marBottom w:val="0"/>
      <w:divBdr>
        <w:top w:val="none" w:sz="0" w:space="0" w:color="auto"/>
        <w:left w:val="none" w:sz="0" w:space="0" w:color="auto"/>
        <w:bottom w:val="none" w:sz="0" w:space="0" w:color="auto"/>
        <w:right w:val="none" w:sz="0" w:space="0" w:color="auto"/>
      </w:divBdr>
    </w:div>
    <w:div w:id="589002064">
      <w:bodyDiv w:val="1"/>
      <w:marLeft w:val="0"/>
      <w:marRight w:val="0"/>
      <w:marTop w:val="0"/>
      <w:marBottom w:val="0"/>
      <w:divBdr>
        <w:top w:val="none" w:sz="0" w:space="0" w:color="auto"/>
        <w:left w:val="none" w:sz="0" w:space="0" w:color="auto"/>
        <w:bottom w:val="none" w:sz="0" w:space="0" w:color="auto"/>
        <w:right w:val="none" w:sz="0" w:space="0" w:color="auto"/>
      </w:divBdr>
      <w:divsChild>
        <w:div w:id="250626447">
          <w:marLeft w:val="0"/>
          <w:marRight w:val="0"/>
          <w:marTop w:val="0"/>
          <w:marBottom w:val="0"/>
          <w:divBdr>
            <w:top w:val="none" w:sz="0" w:space="0" w:color="auto"/>
            <w:left w:val="none" w:sz="0" w:space="0" w:color="auto"/>
            <w:bottom w:val="none" w:sz="0" w:space="0" w:color="auto"/>
            <w:right w:val="none" w:sz="0" w:space="0" w:color="auto"/>
          </w:divBdr>
        </w:div>
        <w:div w:id="575747410">
          <w:marLeft w:val="0"/>
          <w:marRight w:val="0"/>
          <w:marTop w:val="0"/>
          <w:marBottom w:val="0"/>
          <w:divBdr>
            <w:top w:val="none" w:sz="0" w:space="0" w:color="auto"/>
            <w:left w:val="none" w:sz="0" w:space="0" w:color="auto"/>
            <w:bottom w:val="none" w:sz="0" w:space="0" w:color="auto"/>
            <w:right w:val="none" w:sz="0" w:space="0" w:color="auto"/>
          </w:divBdr>
        </w:div>
        <w:div w:id="1233348072">
          <w:marLeft w:val="0"/>
          <w:marRight w:val="0"/>
          <w:marTop w:val="0"/>
          <w:marBottom w:val="0"/>
          <w:divBdr>
            <w:top w:val="none" w:sz="0" w:space="0" w:color="auto"/>
            <w:left w:val="none" w:sz="0" w:space="0" w:color="auto"/>
            <w:bottom w:val="none" w:sz="0" w:space="0" w:color="auto"/>
            <w:right w:val="none" w:sz="0" w:space="0" w:color="auto"/>
          </w:divBdr>
        </w:div>
      </w:divsChild>
    </w:div>
    <w:div w:id="777873908">
      <w:bodyDiv w:val="1"/>
      <w:marLeft w:val="0"/>
      <w:marRight w:val="0"/>
      <w:marTop w:val="0"/>
      <w:marBottom w:val="0"/>
      <w:divBdr>
        <w:top w:val="none" w:sz="0" w:space="0" w:color="auto"/>
        <w:left w:val="none" w:sz="0" w:space="0" w:color="auto"/>
        <w:bottom w:val="none" w:sz="0" w:space="0" w:color="auto"/>
        <w:right w:val="none" w:sz="0" w:space="0" w:color="auto"/>
      </w:divBdr>
    </w:div>
    <w:div w:id="910580768">
      <w:bodyDiv w:val="1"/>
      <w:marLeft w:val="0"/>
      <w:marRight w:val="0"/>
      <w:marTop w:val="0"/>
      <w:marBottom w:val="0"/>
      <w:divBdr>
        <w:top w:val="none" w:sz="0" w:space="0" w:color="auto"/>
        <w:left w:val="none" w:sz="0" w:space="0" w:color="auto"/>
        <w:bottom w:val="none" w:sz="0" w:space="0" w:color="auto"/>
        <w:right w:val="none" w:sz="0" w:space="0" w:color="auto"/>
      </w:divBdr>
    </w:div>
    <w:div w:id="1040278433">
      <w:bodyDiv w:val="1"/>
      <w:marLeft w:val="0"/>
      <w:marRight w:val="0"/>
      <w:marTop w:val="0"/>
      <w:marBottom w:val="0"/>
      <w:divBdr>
        <w:top w:val="none" w:sz="0" w:space="0" w:color="auto"/>
        <w:left w:val="none" w:sz="0" w:space="0" w:color="auto"/>
        <w:bottom w:val="none" w:sz="0" w:space="0" w:color="auto"/>
        <w:right w:val="none" w:sz="0" w:space="0" w:color="auto"/>
      </w:divBdr>
    </w:div>
    <w:div w:id="1615862778">
      <w:bodyDiv w:val="1"/>
      <w:marLeft w:val="0"/>
      <w:marRight w:val="0"/>
      <w:marTop w:val="0"/>
      <w:marBottom w:val="0"/>
      <w:divBdr>
        <w:top w:val="none" w:sz="0" w:space="0" w:color="auto"/>
        <w:left w:val="none" w:sz="0" w:space="0" w:color="auto"/>
        <w:bottom w:val="none" w:sz="0" w:space="0" w:color="auto"/>
        <w:right w:val="none" w:sz="0" w:space="0" w:color="auto"/>
      </w:divBdr>
      <w:divsChild>
        <w:div w:id="1788421">
          <w:marLeft w:val="0"/>
          <w:marRight w:val="0"/>
          <w:marTop w:val="0"/>
          <w:marBottom w:val="0"/>
          <w:divBdr>
            <w:top w:val="none" w:sz="0" w:space="0" w:color="auto"/>
            <w:left w:val="none" w:sz="0" w:space="0" w:color="auto"/>
            <w:bottom w:val="none" w:sz="0" w:space="0" w:color="auto"/>
            <w:right w:val="none" w:sz="0" w:space="0" w:color="auto"/>
          </w:divBdr>
        </w:div>
        <w:div w:id="425931168">
          <w:marLeft w:val="0"/>
          <w:marRight w:val="0"/>
          <w:marTop w:val="0"/>
          <w:marBottom w:val="0"/>
          <w:divBdr>
            <w:top w:val="none" w:sz="0" w:space="0" w:color="auto"/>
            <w:left w:val="none" w:sz="0" w:space="0" w:color="auto"/>
            <w:bottom w:val="none" w:sz="0" w:space="0" w:color="auto"/>
            <w:right w:val="none" w:sz="0" w:space="0" w:color="auto"/>
          </w:divBdr>
        </w:div>
        <w:div w:id="1095982724">
          <w:marLeft w:val="0"/>
          <w:marRight w:val="0"/>
          <w:marTop w:val="0"/>
          <w:marBottom w:val="0"/>
          <w:divBdr>
            <w:top w:val="none" w:sz="0" w:space="0" w:color="auto"/>
            <w:left w:val="none" w:sz="0" w:space="0" w:color="auto"/>
            <w:bottom w:val="none" w:sz="0" w:space="0" w:color="auto"/>
            <w:right w:val="none" w:sz="0" w:space="0" w:color="auto"/>
          </w:divBdr>
        </w:div>
      </w:divsChild>
    </w:div>
    <w:div w:id="19561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ckettowork.org.au/media/download_resources/word/Ticket_to_Work_submission_to_the_New_Disability_Employment_Support_Model.pdf" TargetMode="External"/><Relationship Id="rId18" Type="http://schemas.openxmlformats.org/officeDocument/2006/relationships/hyperlink" Target="https://confirmsubscription.com/h/r/0BA103CC489D734B2540EF23F30FEDE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ickettowork.org.au/research/" TargetMode="External"/><Relationship Id="rId17" Type="http://schemas.openxmlformats.org/officeDocument/2006/relationships/hyperlink" Target="https://tickettowork.org.au/resource/212/" TargetMode="External"/><Relationship Id="rId2" Type="http://schemas.openxmlformats.org/officeDocument/2006/relationships/customXml" Target="../customXml/item2.xml"/><Relationship Id="rId16" Type="http://schemas.openxmlformats.org/officeDocument/2006/relationships/hyperlink" Target="https://tickettowork.org.au/media/download_resources/word/Ticket_to_Work-_10_year_anniversary.pdf" TargetMode="External"/><Relationship Id="rId20" Type="http://schemas.openxmlformats.org/officeDocument/2006/relationships/hyperlink" Target="http://tickettowork.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ickettowork.org.au/submissions/"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tickettowork.org.au/suppor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media/download_resources/word/Transition_to_work_and_young_people_with_disabilit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320F6B4A6D64FAD9143B678AFE331" ma:contentTypeVersion="16" ma:contentTypeDescription="Create a new document." ma:contentTypeScope="" ma:versionID="b8420cea9ad46dfe4e42c19ffc93a054">
  <xsd:schema xmlns:xsd="http://www.w3.org/2001/XMLSchema" xmlns:xs="http://www.w3.org/2001/XMLSchema" xmlns:p="http://schemas.microsoft.com/office/2006/metadata/properties" xmlns:ns2="e07a2b52-9579-494e-994b-e6ca24f8f1da" xmlns:ns3="94b54ed5-b092-46bc-8113-748025986aac" xmlns:ns4="8837cbc0-f73e-48a5-92f4-1432fc8b9031" targetNamespace="http://schemas.microsoft.com/office/2006/metadata/properties" ma:root="true" ma:fieldsID="e788d3c0434083525ff0ab07682244c1" ns2:_="" ns3:_="" ns4:_="">
    <xsd:import namespace="e07a2b52-9579-494e-994b-e6ca24f8f1da"/>
    <xsd:import namespace="94b54ed5-b092-46bc-8113-748025986aac"/>
    <xsd:import namespace="8837cbc0-f73e-48a5-92f4-1432fc8b90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a2b52-9579-494e-994b-e6ca24f8f1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54ed5-b092-46bc-8113-748025986a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b29fe4-328b-459f-a24c-0e58c84625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454d547-7257-4374-93d7-5127353cb1a9}" ma:internalName="TaxCatchAll" ma:showField="CatchAllData" ma:web="e07a2b52-9579-494e-994b-e6ca24f8f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837cbc0-f73e-48a5-92f4-1432fc8b9031" xsi:nil="true"/>
    <lcf76f155ced4ddcb4097134ff3c332f xmlns="94b54ed5-b092-46bc-8113-748025986a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9761CA-8E38-482F-A187-49468527AC0E}">
  <ds:schemaRefs>
    <ds:schemaRef ds:uri="http://schemas.openxmlformats.org/officeDocument/2006/bibliography"/>
  </ds:schemaRefs>
</ds:datastoreItem>
</file>

<file path=customXml/itemProps2.xml><?xml version="1.0" encoding="utf-8"?>
<ds:datastoreItem xmlns:ds="http://schemas.openxmlformats.org/officeDocument/2006/customXml" ds:itemID="{07AB022B-ECB0-48CD-AA71-E5B9BDD7D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a2b52-9579-494e-994b-e6ca24f8f1da"/>
    <ds:schemaRef ds:uri="94b54ed5-b092-46bc-8113-748025986aac"/>
    <ds:schemaRef ds:uri="8837cbc0-f73e-48a5-92f4-1432fc8b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51435-F3C9-4893-B49A-86D80526B6E9}">
  <ds:schemaRefs>
    <ds:schemaRef ds:uri="http://schemas.microsoft.com/sharepoint/v3/contenttype/forms"/>
  </ds:schemaRefs>
</ds:datastoreItem>
</file>

<file path=customXml/itemProps4.xml><?xml version="1.0" encoding="utf-8"?>
<ds:datastoreItem xmlns:ds="http://schemas.openxmlformats.org/officeDocument/2006/customXml" ds:itemID="{AF9758AD-AD1D-4128-AD51-4A9EA9E754DB}">
  <ds:schemaRefs>
    <ds:schemaRef ds:uri="http://schemas.microsoft.com/office/2006/metadata/properties"/>
    <ds:schemaRef ds:uri="http://schemas.microsoft.com/office/infopath/2007/PartnerControls"/>
    <ds:schemaRef ds:uri="8837cbc0-f73e-48a5-92f4-1432fc8b9031"/>
    <ds:schemaRef ds:uri="94b54ed5-b092-46bc-8113-748025986aa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cp:revision>
  <dcterms:created xsi:type="dcterms:W3CDTF">2023-08-03T04:18:00Z</dcterms:created>
  <dcterms:modified xsi:type="dcterms:W3CDTF">2023-08-03T04:18:00Z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0x010100FFE320F6B4A6D64FAD9143B678AFE331</vt:lpwstr>
  </property>
  <property fmtid="{D5CDD505-2E9C-101B-9397-08002B2CF9AE}" pid="3" name="MediaServiceImageTags">
    <vt:lpwstr/>
  </property>
</Properties>
</file>